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F45" w:rsidRPr="00B50F45" w:rsidRDefault="00227593" w:rsidP="002275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МУНИЦИПАЛЬНОЕ  КАЗЁННОЕ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="00B50F45" w:rsidRPr="00B50F45">
        <w:rPr>
          <w:rFonts w:ascii="Times New Roman" w:hAnsi="Times New Roman"/>
          <w:sz w:val="28"/>
          <w:szCs w:val="28"/>
        </w:rPr>
        <w:t xml:space="preserve">ОБРАЗОВАТЕЛЬНОЕ УЧРЕЖДЕНИЕ </w:t>
      </w:r>
    </w:p>
    <w:p w:rsidR="00B50F45" w:rsidRPr="00B50F45" w:rsidRDefault="00227593" w:rsidP="00B50F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КУДРИНСКАЯ ОСНОВНАЯ ШКОЛА</w:t>
      </w:r>
    </w:p>
    <w:p w:rsidR="00B50F45" w:rsidRPr="00B50F45" w:rsidRDefault="00B50F45" w:rsidP="00B50F4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0F45">
        <w:rPr>
          <w:rFonts w:ascii="Times New Roman" w:hAnsi="Times New Roman"/>
          <w:sz w:val="28"/>
          <w:szCs w:val="28"/>
        </w:rPr>
        <w:t>РАССМОТРЕНО</w:t>
      </w:r>
      <w:r w:rsidRPr="00B50F45">
        <w:rPr>
          <w:rFonts w:ascii="Times New Roman" w:hAnsi="Times New Roman"/>
          <w:sz w:val="28"/>
          <w:szCs w:val="28"/>
        </w:rPr>
        <w:tab/>
      </w:r>
      <w:r w:rsidRPr="00B50F45">
        <w:rPr>
          <w:rFonts w:ascii="Times New Roman" w:hAnsi="Times New Roman"/>
          <w:sz w:val="28"/>
          <w:szCs w:val="28"/>
        </w:rPr>
        <w:tab/>
      </w:r>
      <w:r w:rsidRPr="00B50F45">
        <w:rPr>
          <w:rFonts w:ascii="Times New Roman" w:hAnsi="Times New Roman"/>
          <w:sz w:val="28"/>
          <w:szCs w:val="28"/>
        </w:rPr>
        <w:tab/>
      </w:r>
      <w:r w:rsidRPr="00B50F45">
        <w:rPr>
          <w:rFonts w:ascii="Times New Roman" w:hAnsi="Times New Roman"/>
          <w:sz w:val="28"/>
          <w:szCs w:val="28"/>
        </w:rPr>
        <w:tab/>
      </w:r>
      <w:r w:rsidRPr="00B50F45">
        <w:rPr>
          <w:rFonts w:ascii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 xml:space="preserve"> СОГЛАСОВАНО </w:t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  <w:t>УТВЕРЖДАЮ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на заседании МО  </w:t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  <w:t xml:space="preserve"> зам. директора по УВР </w:t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  <w:t xml:space="preserve">         Директор школы</w:t>
      </w:r>
    </w:p>
    <w:p w:rsidR="00B50F45" w:rsidRPr="00B50F45" w:rsidRDefault="00227593" w:rsidP="00B50F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учителей 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50F45">
        <w:rPr>
          <w:rFonts w:ascii="Times New Roman" w:eastAsia="Times New Roman" w:hAnsi="Times New Roman"/>
          <w:sz w:val="24"/>
          <w:szCs w:val="24"/>
        </w:rPr>
        <w:t xml:space="preserve">  технологии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Протокол № </w:t>
      </w:r>
      <w:proofErr w:type="gramStart"/>
      <w:r w:rsidRPr="00B50F45">
        <w:rPr>
          <w:rFonts w:ascii="Times New Roman" w:eastAsia="Times New Roman" w:hAnsi="Times New Roman"/>
          <w:sz w:val="28"/>
          <w:szCs w:val="28"/>
        </w:rPr>
        <w:t xml:space="preserve">1 </w:t>
      </w:r>
      <w:r w:rsidR="00227593">
        <w:rPr>
          <w:rFonts w:ascii="Times New Roman" w:eastAsia="Times New Roman" w:hAnsi="Times New Roman"/>
          <w:sz w:val="28"/>
          <w:szCs w:val="28"/>
        </w:rPr>
        <w:t xml:space="preserve"> </w:t>
      </w:r>
      <w:r w:rsidR="00227593">
        <w:rPr>
          <w:rFonts w:ascii="Times New Roman" w:eastAsia="Times New Roman" w:hAnsi="Times New Roman"/>
          <w:sz w:val="28"/>
          <w:szCs w:val="28"/>
        </w:rPr>
        <w:tab/>
      </w:r>
      <w:proofErr w:type="gramEnd"/>
      <w:r w:rsidR="00227593">
        <w:rPr>
          <w:rFonts w:ascii="Times New Roman" w:eastAsia="Times New Roman" w:hAnsi="Times New Roman"/>
          <w:sz w:val="28"/>
          <w:szCs w:val="28"/>
        </w:rPr>
        <w:tab/>
      </w:r>
      <w:r w:rsidR="00227593">
        <w:rPr>
          <w:rFonts w:ascii="Times New Roman" w:eastAsia="Times New Roman" w:hAnsi="Times New Roman"/>
          <w:sz w:val="28"/>
          <w:szCs w:val="28"/>
        </w:rPr>
        <w:tab/>
      </w:r>
      <w:r w:rsidR="00227593">
        <w:rPr>
          <w:rFonts w:ascii="Times New Roman" w:eastAsia="Times New Roman" w:hAnsi="Times New Roman"/>
          <w:sz w:val="28"/>
          <w:szCs w:val="28"/>
        </w:rPr>
        <w:tab/>
      </w:r>
      <w:r w:rsidR="00227593">
        <w:rPr>
          <w:rFonts w:ascii="Times New Roman" w:eastAsia="Times New Roman" w:hAnsi="Times New Roman"/>
          <w:sz w:val="28"/>
          <w:szCs w:val="28"/>
        </w:rPr>
        <w:tab/>
        <w:t xml:space="preserve">___________ Грибова Е.Л. </w:t>
      </w:r>
      <w:r w:rsidR="00227593">
        <w:rPr>
          <w:rFonts w:ascii="Times New Roman" w:eastAsia="Times New Roman" w:hAnsi="Times New Roman"/>
          <w:sz w:val="28"/>
          <w:szCs w:val="28"/>
        </w:rPr>
        <w:tab/>
      </w:r>
      <w:r w:rsidR="00227593">
        <w:rPr>
          <w:rFonts w:ascii="Times New Roman" w:eastAsia="Times New Roman" w:hAnsi="Times New Roman"/>
          <w:sz w:val="28"/>
          <w:szCs w:val="28"/>
        </w:rPr>
        <w:tab/>
        <w:t xml:space="preserve"> __________ </w:t>
      </w:r>
      <w:proofErr w:type="spellStart"/>
      <w:r w:rsidR="00227593">
        <w:rPr>
          <w:rFonts w:ascii="Times New Roman" w:eastAsia="Times New Roman" w:hAnsi="Times New Roman"/>
          <w:sz w:val="28"/>
          <w:szCs w:val="28"/>
        </w:rPr>
        <w:t>Хуханова</w:t>
      </w:r>
      <w:proofErr w:type="spellEnd"/>
      <w:r w:rsidR="00227593">
        <w:rPr>
          <w:rFonts w:ascii="Times New Roman" w:eastAsia="Times New Roman" w:hAnsi="Times New Roman"/>
          <w:sz w:val="28"/>
          <w:szCs w:val="28"/>
        </w:rPr>
        <w:t xml:space="preserve"> Р.Н.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от 28 .08. 2017 г. </w:t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  <w:t xml:space="preserve">                                              29.08. 2017 г. </w:t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  <w:t xml:space="preserve"> Приказ №156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B50F45">
        <w:rPr>
          <w:rFonts w:ascii="Times New Roman" w:eastAsia="Times New Roman" w:hAnsi="Times New Roman"/>
          <w:sz w:val="28"/>
          <w:szCs w:val="28"/>
        </w:rPr>
        <w:t>от29.08. 2017 г.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B50F45" w:rsidRPr="00B50F45" w:rsidRDefault="00B50F45" w:rsidP="00B50F45">
      <w:pPr>
        <w:tabs>
          <w:tab w:val="num" w:pos="0"/>
          <w:tab w:val="left" w:pos="798"/>
        </w:tabs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B50F45" w:rsidRPr="00322A75" w:rsidRDefault="00B50F45" w:rsidP="00B50F4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322A75">
        <w:rPr>
          <w:rFonts w:ascii="Times New Roman" w:eastAsia="Times New Roman" w:hAnsi="Times New Roman"/>
          <w:b/>
          <w:sz w:val="32"/>
          <w:szCs w:val="32"/>
        </w:rPr>
        <w:t>Рабочая программа</w:t>
      </w:r>
    </w:p>
    <w:p w:rsidR="00B50F45" w:rsidRPr="00322A75" w:rsidRDefault="00B50F45" w:rsidP="00B50F4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322A75">
        <w:rPr>
          <w:rFonts w:ascii="Times New Roman" w:eastAsia="Times New Roman" w:hAnsi="Times New Roman"/>
          <w:b/>
          <w:sz w:val="32"/>
          <w:szCs w:val="32"/>
        </w:rPr>
        <w:t>внеурочн</w:t>
      </w:r>
      <w:r w:rsidR="00322A75" w:rsidRPr="00322A75">
        <w:rPr>
          <w:rFonts w:ascii="Times New Roman" w:eastAsia="Times New Roman" w:hAnsi="Times New Roman"/>
          <w:b/>
          <w:sz w:val="32"/>
          <w:szCs w:val="32"/>
        </w:rPr>
        <w:t>ой</w:t>
      </w:r>
      <w:r w:rsidRPr="00322A75">
        <w:rPr>
          <w:rFonts w:ascii="Times New Roman" w:eastAsia="Times New Roman" w:hAnsi="Times New Roman"/>
          <w:b/>
          <w:sz w:val="32"/>
          <w:szCs w:val="32"/>
        </w:rPr>
        <w:t xml:space="preserve"> деятельност</w:t>
      </w:r>
      <w:r w:rsidR="00322A75" w:rsidRPr="00322A75">
        <w:rPr>
          <w:rFonts w:ascii="Times New Roman" w:eastAsia="Times New Roman" w:hAnsi="Times New Roman"/>
          <w:b/>
          <w:sz w:val="32"/>
          <w:szCs w:val="32"/>
        </w:rPr>
        <w:t>и</w:t>
      </w:r>
      <w:r w:rsidRPr="00322A75">
        <w:rPr>
          <w:rFonts w:ascii="Times New Roman" w:eastAsia="Times New Roman" w:hAnsi="Times New Roman"/>
          <w:b/>
          <w:sz w:val="32"/>
          <w:szCs w:val="32"/>
        </w:rPr>
        <w:t xml:space="preserve"> по технологии   </w:t>
      </w:r>
    </w:p>
    <w:p w:rsidR="00B50F45" w:rsidRPr="00B50F45" w:rsidRDefault="00B50F45" w:rsidP="00B50F4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Наименование учебного </w:t>
      </w:r>
      <w:proofErr w:type="gramStart"/>
      <w:r w:rsidRPr="00B50F45">
        <w:rPr>
          <w:rFonts w:ascii="Times New Roman" w:eastAsia="Times New Roman" w:hAnsi="Times New Roman"/>
          <w:sz w:val="28"/>
          <w:szCs w:val="28"/>
        </w:rPr>
        <w:t xml:space="preserve">предмета:  </w:t>
      </w:r>
      <w:r w:rsidR="00F73A9E">
        <w:rPr>
          <w:rFonts w:ascii="Times New Roman" w:eastAsia="Times New Roman" w:hAnsi="Times New Roman"/>
          <w:sz w:val="28"/>
          <w:szCs w:val="28"/>
          <w:u w:val="single"/>
        </w:rPr>
        <w:t>кружок</w:t>
      </w:r>
      <w:proofErr w:type="gramEnd"/>
      <w:r w:rsidR="00F73A9E">
        <w:rPr>
          <w:rFonts w:ascii="Times New Roman" w:eastAsia="Times New Roman" w:hAnsi="Times New Roman"/>
          <w:sz w:val="28"/>
          <w:szCs w:val="28"/>
          <w:u w:val="single"/>
        </w:rPr>
        <w:t xml:space="preserve"> «Волшебная древесина</w:t>
      </w:r>
      <w:r w:rsidRPr="00322A75">
        <w:rPr>
          <w:rFonts w:ascii="Times New Roman" w:eastAsia="Times New Roman" w:hAnsi="Times New Roman"/>
          <w:sz w:val="28"/>
          <w:szCs w:val="28"/>
          <w:u w:val="single"/>
        </w:rPr>
        <w:t>»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Класс:  </w:t>
      </w:r>
      <w:r w:rsidRPr="00B50F45">
        <w:rPr>
          <w:rFonts w:ascii="Times New Roman" w:eastAsia="Times New Roman" w:hAnsi="Times New Roman"/>
          <w:sz w:val="28"/>
          <w:szCs w:val="28"/>
          <w:u w:val="single"/>
        </w:rPr>
        <w:t>5-6</w:t>
      </w:r>
    </w:p>
    <w:p w:rsidR="00B50F45" w:rsidRPr="00B50F45" w:rsidRDefault="00B50F45" w:rsidP="00B50F45">
      <w:pPr>
        <w:tabs>
          <w:tab w:val="left" w:pos="11610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Уровень общего образования: </w:t>
      </w:r>
      <w:r w:rsidRPr="00B50F45">
        <w:rPr>
          <w:rFonts w:ascii="Times New Roman" w:eastAsia="Times New Roman" w:hAnsi="Times New Roman"/>
          <w:sz w:val="28"/>
          <w:szCs w:val="28"/>
          <w:u w:val="single"/>
        </w:rPr>
        <w:t xml:space="preserve"> </w:t>
      </w:r>
      <w:r w:rsidRPr="00B50F45">
        <w:rPr>
          <w:rFonts w:ascii="Times New Roman" w:hAnsi="Times New Roman"/>
          <w:color w:val="000000"/>
          <w:sz w:val="28"/>
          <w:szCs w:val="28"/>
          <w:u w:val="single"/>
          <w:shd w:val="clear" w:color="auto" w:fill="FAFBFC"/>
        </w:rPr>
        <w:t xml:space="preserve">основная </w:t>
      </w:r>
      <w:r w:rsidRPr="00B50F45">
        <w:rPr>
          <w:rFonts w:ascii="Times New Roman" w:eastAsia="Times New Roman" w:hAnsi="Times New Roman"/>
          <w:sz w:val="28"/>
          <w:szCs w:val="28"/>
          <w:u w:val="single"/>
        </w:rPr>
        <w:t>школа</w:t>
      </w:r>
      <w:bookmarkStart w:id="0" w:name="_GoBack"/>
      <w:bookmarkEnd w:id="0"/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Учитель: </w:t>
      </w:r>
      <w:r w:rsidR="00227593">
        <w:rPr>
          <w:rFonts w:ascii="Times New Roman" w:eastAsia="Times New Roman" w:hAnsi="Times New Roman"/>
          <w:sz w:val="28"/>
          <w:szCs w:val="28"/>
          <w:u w:val="single"/>
        </w:rPr>
        <w:t>Шипунов Сергей Геннадьевич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Срок реализации программы: </w:t>
      </w:r>
      <w:r w:rsidRPr="00B50F45">
        <w:rPr>
          <w:rFonts w:ascii="Times New Roman" w:eastAsia="Times New Roman" w:hAnsi="Times New Roman"/>
          <w:sz w:val="28"/>
          <w:szCs w:val="28"/>
          <w:u w:val="single"/>
        </w:rPr>
        <w:t>2017-2018 учебный год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Количество часов по учебному плану: </w:t>
      </w:r>
      <w:r w:rsidRPr="00B50F45">
        <w:rPr>
          <w:rFonts w:ascii="Times New Roman" w:eastAsia="Times New Roman" w:hAnsi="Times New Roman"/>
          <w:sz w:val="28"/>
          <w:szCs w:val="28"/>
          <w:u w:val="single"/>
        </w:rPr>
        <w:t>всего 35 часов в год, в неделю 1 час</w:t>
      </w:r>
    </w:p>
    <w:p w:rsidR="00B50F45" w:rsidRPr="00B50F45" w:rsidRDefault="00B50F45" w:rsidP="00B50F45">
      <w:pPr>
        <w:spacing w:after="0" w:line="240" w:lineRule="auto"/>
        <w:rPr>
          <w:rFonts w:ascii="Times New Roman" w:hAnsi="Times New Roman"/>
          <w:bCs/>
          <w:sz w:val="28"/>
          <w:szCs w:val="28"/>
          <w:u w:val="single"/>
        </w:rPr>
      </w:pPr>
      <w:r w:rsidRPr="00B50F45">
        <w:rPr>
          <w:rFonts w:ascii="Times New Roman" w:eastAsia="Times New Roman" w:hAnsi="Times New Roman"/>
          <w:sz w:val="28"/>
          <w:szCs w:val="28"/>
        </w:rPr>
        <w:t xml:space="preserve">Планирование составлено на основе </w:t>
      </w:r>
      <w:r w:rsidRPr="00B50F45">
        <w:rPr>
          <w:rFonts w:ascii="Times New Roman" w:hAnsi="Times New Roman"/>
          <w:bCs/>
          <w:sz w:val="28"/>
          <w:szCs w:val="28"/>
          <w:u w:val="single"/>
        </w:rPr>
        <w:t>Программы «</w:t>
      </w:r>
      <w:r w:rsidR="00C16415">
        <w:rPr>
          <w:rFonts w:ascii="Times New Roman" w:hAnsi="Times New Roman"/>
          <w:bCs/>
          <w:sz w:val="28"/>
          <w:szCs w:val="28"/>
          <w:u w:val="single"/>
        </w:rPr>
        <w:t>Выпиливание</w:t>
      </w:r>
      <w:r w:rsidR="00F73A9E">
        <w:rPr>
          <w:rFonts w:ascii="Times New Roman" w:hAnsi="Times New Roman"/>
          <w:bCs/>
          <w:sz w:val="28"/>
          <w:szCs w:val="28"/>
          <w:u w:val="single"/>
        </w:rPr>
        <w:t xml:space="preserve"> и в</w:t>
      </w:r>
      <w:r w:rsidRPr="00B50F45">
        <w:rPr>
          <w:rFonts w:ascii="Times New Roman" w:hAnsi="Times New Roman"/>
          <w:bCs/>
          <w:sz w:val="28"/>
          <w:szCs w:val="28"/>
          <w:u w:val="single"/>
        </w:rPr>
        <w:t xml:space="preserve">ыжигание по дереву», 2005 г, </w:t>
      </w:r>
      <w:proofErr w:type="gramStart"/>
      <w:r w:rsidRPr="00B50F45">
        <w:rPr>
          <w:rFonts w:ascii="Times New Roman" w:hAnsi="Times New Roman"/>
          <w:bCs/>
          <w:sz w:val="28"/>
          <w:szCs w:val="28"/>
          <w:u w:val="single"/>
        </w:rPr>
        <w:t>допущенной  МО</w:t>
      </w:r>
      <w:proofErr w:type="gramEnd"/>
      <w:r w:rsidRPr="00B50F45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</w:rPr>
      </w:pPr>
      <w:r w:rsidRPr="00B50F45">
        <w:rPr>
          <w:rFonts w:ascii="Times New Roman" w:hAnsi="Times New Roman"/>
          <w:bCs/>
          <w:sz w:val="28"/>
          <w:szCs w:val="28"/>
          <w:u w:val="single"/>
        </w:rPr>
        <w:t xml:space="preserve"> автор В. В. Панченко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B50F45" w:rsidRPr="00B50F45" w:rsidRDefault="00F73A9E" w:rsidP="00B50F4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Рабочую программу составил</w:t>
      </w:r>
      <w:r w:rsidR="00B50F45" w:rsidRPr="00B50F45">
        <w:rPr>
          <w:rFonts w:ascii="Times New Roman" w:eastAsia="Times New Roman" w:hAnsi="Times New Roman"/>
          <w:sz w:val="28"/>
          <w:szCs w:val="28"/>
        </w:rPr>
        <w:t xml:space="preserve">     _________________</w:t>
      </w:r>
      <w:r>
        <w:rPr>
          <w:rFonts w:ascii="Times New Roman" w:eastAsia="Times New Roman" w:hAnsi="Times New Roman"/>
          <w:sz w:val="28"/>
          <w:szCs w:val="28"/>
        </w:rPr>
        <w:t>____     Шипунов С.Г.</w:t>
      </w:r>
    </w:p>
    <w:p w:rsidR="00B50F45" w:rsidRPr="00B50F45" w:rsidRDefault="00B50F45" w:rsidP="00B50F45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  <w:sectPr w:rsidR="00B50F45" w:rsidRPr="00B50F45" w:rsidSect="00B50F4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</w:r>
      <w:r w:rsidRPr="00B50F45">
        <w:rPr>
          <w:rFonts w:ascii="Times New Roman" w:eastAsia="Times New Roman" w:hAnsi="Times New Roman"/>
          <w:sz w:val="28"/>
          <w:szCs w:val="28"/>
        </w:rPr>
        <w:tab/>
        <w:t xml:space="preserve">                                           </w:t>
      </w:r>
      <w:r w:rsidRPr="00B50F45">
        <w:rPr>
          <w:rFonts w:ascii="Times New Roman" w:eastAsia="Times New Roman" w:hAnsi="Times New Roman"/>
          <w:sz w:val="20"/>
          <w:szCs w:val="20"/>
        </w:rPr>
        <w:t>подпись</w:t>
      </w:r>
      <w:r w:rsidRPr="00B50F45">
        <w:rPr>
          <w:rFonts w:ascii="Times New Roman" w:eastAsia="Times New Roman" w:hAnsi="Times New Roman"/>
          <w:sz w:val="20"/>
          <w:szCs w:val="20"/>
        </w:rPr>
        <w:tab/>
      </w:r>
      <w:r w:rsidRPr="00B50F45">
        <w:rPr>
          <w:rFonts w:ascii="Times New Roman" w:eastAsia="Times New Roman" w:hAnsi="Times New Roman"/>
          <w:sz w:val="20"/>
          <w:szCs w:val="20"/>
        </w:rPr>
        <w:tab/>
      </w:r>
      <w:r w:rsidRPr="00B50F45">
        <w:rPr>
          <w:rFonts w:ascii="Times New Roman" w:eastAsia="Times New Roman" w:hAnsi="Times New Roman"/>
          <w:sz w:val="20"/>
          <w:szCs w:val="20"/>
        </w:rPr>
        <w:tab/>
        <w:t xml:space="preserve">   расшифровка подписи</w:t>
      </w:r>
    </w:p>
    <w:p w:rsidR="00B10C7C" w:rsidRPr="002A7C60" w:rsidRDefault="00B10C7C" w:rsidP="00B10C7C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2A7C60">
        <w:rPr>
          <w:rFonts w:ascii="Times New Roman" w:hAnsi="Times New Roman"/>
          <w:b/>
          <w:sz w:val="36"/>
          <w:szCs w:val="36"/>
          <w:u w:val="single"/>
        </w:rPr>
        <w:lastRenderedPageBreak/>
        <w:t>Пояснительная записка</w:t>
      </w:r>
    </w:p>
    <w:p w:rsidR="00B10C7C" w:rsidRPr="002A7C60" w:rsidRDefault="00B10C7C" w:rsidP="00B10C7C">
      <w:pPr>
        <w:tabs>
          <w:tab w:val="num" w:pos="360"/>
        </w:tabs>
        <w:jc w:val="both"/>
        <w:rPr>
          <w:rFonts w:ascii="Times New Roman" w:hAnsi="Times New Roman"/>
          <w:sz w:val="28"/>
          <w:szCs w:val="28"/>
        </w:rPr>
      </w:pPr>
    </w:p>
    <w:p w:rsidR="00B10C7C" w:rsidRPr="00DF6504" w:rsidRDefault="00B10C7C" w:rsidP="007D5640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По своей направленности образовательная программа «</w:t>
      </w:r>
      <w:r w:rsidR="00C16415">
        <w:rPr>
          <w:rFonts w:ascii="Times New Roman" w:hAnsi="Times New Roman"/>
          <w:sz w:val="28"/>
          <w:szCs w:val="28"/>
        </w:rPr>
        <w:t>Выпиливание</w:t>
      </w:r>
      <w:r w:rsidR="00F73A9E">
        <w:rPr>
          <w:rFonts w:ascii="Times New Roman" w:hAnsi="Times New Roman"/>
          <w:sz w:val="28"/>
          <w:szCs w:val="28"/>
        </w:rPr>
        <w:t xml:space="preserve"> и в</w:t>
      </w:r>
      <w:r w:rsidRPr="00DF6504">
        <w:rPr>
          <w:rFonts w:ascii="Times New Roman" w:hAnsi="Times New Roman"/>
          <w:sz w:val="28"/>
          <w:szCs w:val="28"/>
        </w:rPr>
        <w:t xml:space="preserve">ыжигание» относится к художественно-эстетическому направлению, тип программы – </w:t>
      </w:r>
      <w:proofErr w:type="gramStart"/>
      <w:r w:rsidRPr="00DF6504">
        <w:rPr>
          <w:rFonts w:ascii="Times New Roman" w:hAnsi="Times New Roman"/>
          <w:sz w:val="28"/>
          <w:szCs w:val="28"/>
        </w:rPr>
        <w:t>модифицированная ,</w:t>
      </w:r>
      <w:proofErr w:type="gramEnd"/>
      <w:r w:rsidRPr="00DF6504">
        <w:rPr>
          <w:rFonts w:ascii="Times New Roman" w:hAnsi="Times New Roman"/>
          <w:sz w:val="28"/>
          <w:szCs w:val="28"/>
        </w:rPr>
        <w:t xml:space="preserve"> имеет срок реализации – 1 год, возраст обучающихся </w:t>
      </w:r>
      <w:r w:rsidR="00DD1C62">
        <w:rPr>
          <w:rFonts w:ascii="Times New Roman" w:hAnsi="Times New Roman"/>
          <w:sz w:val="28"/>
          <w:szCs w:val="28"/>
        </w:rPr>
        <w:t>10</w:t>
      </w:r>
      <w:r w:rsidRPr="00DF6504">
        <w:rPr>
          <w:rFonts w:ascii="Times New Roman" w:hAnsi="Times New Roman"/>
          <w:sz w:val="28"/>
          <w:szCs w:val="28"/>
        </w:rPr>
        <w:t>-12 лет.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Ориентация дополнительного образования в области декоративно – прикладного искусства направлена на развитие творческого потенциала ребенка и выдвигает особые требования к художественному образованию: воспитать человека вариативного мышления, владеющего визуальной культурой, то есть воспринимающего опыт художественно- пластического преобразования действительности, в основе которого лежит творческое отношение к ее явлениям.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Программа дополнительного образования «</w:t>
      </w:r>
      <w:r w:rsidR="00C16415">
        <w:rPr>
          <w:rFonts w:ascii="Times New Roman" w:hAnsi="Times New Roman"/>
          <w:sz w:val="28"/>
          <w:szCs w:val="28"/>
        </w:rPr>
        <w:t>Выпиливание</w:t>
      </w:r>
      <w:r w:rsidR="00F73A9E">
        <w:rPr>
          <w:rFonts w:ascii="Times New Roman" w:hAnsi="Times New Roman"/>
          <w:sz w:val="28"/>
          <w:szCs w:val="28"/>
        </w:rPr>
        <w:t xml:space="preserve"> и в</w:t>
      </w:r>
      <w:r w:rsidRPr="00DF6504">
        <w:rPr>
          <w:rFonts w:ascii="Times New Roman" w:hAnsi="Times New Roman"/>
          <w:sz w:val="28"/>
          <w:szCs w:val="28"/>
        </w:rPr>
        <w:t>ыжигание» предполагает, что ее воспитанники должны овладеть в совершенстве многими технологиями и уметь предвидеть конечный результат своей деятельности, находя при этом уникальные оптимальные решения.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Воспитанник тогда ощущает завершенность обучения, ког</w:t>
      </w:r>
      <w:r w:rsidR="00F73A9E">
        <w:rPr>
          <w:rFonts w:ascii="Times New Roman" w:hAnsi="Times New Roman"/>
          <w:sz w:val="28"/>
          <w:szCs w:val="28"/>
        </w:rPr>
        <w:t>да своими руками изготовит изделие</w:t>
      </w:r>
      <w:r w:rsidRPr="00DF6504">
        <w:rPr>
          <w:rFonts w:ascii="Times New Roman" w:hAnsi="Times New Roman"/>
          <w:sz w:val="28"/>
          <w:szCs w:val="28"/>
        </w:rPr>
        <w:t xml:space="preserve"> или модель. Для этого требуется усидчивость, смекалка, внимание, умение работать с инструментами и материалами. Разнообразие видов деятельности способствует развитию творческих способностей обучающихся.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Программа предусматривает свободу выбора решения и самостоятельности каждому воспитаннику, содержит теоретический материал и достаточный перечень практических работ, чтобы каждый кружковец имел возможность свободно выбрать конкретные объекты работы, наиболее для него интересные. Р</w:t>
      </w:r>
      <w:r w:rsidR="00993A7C">
        <w:rPr>
          <w:rFonts w:ascii="Times New Roman" w:hAnsi="Times New Roman"/>
          <w:sz w:val="28"/>
          <w:szCs w:val="28"/>
        </w:rPr>
        <w:t>ебята могут изготавливать изделие, не предусмотренное программой, но соответствующее</w:t>
      </w:r>
      <w:r w:rsidRPr="00DF6504">
        <w:rPr>
          <w:rFonts w:ascii="Times New Roman" w:hAnsi="Times New Roman"/>
          <w:sz w:val="28"/>
          <w:szCs w:val="28"/>
        </w:rPr>
        <w:t xml:space="preserve"> той или иной теме.</w:t>
      </w:r>
    </w:p>
    <w:p w:rsidR="00B10C7C" w:rsidRPr="00DF6504" w:rsidRDefault="00B10C7C" w:rsidP="007D5640">
      <w:pPr>
        <w:spacing w:after="0"/>
        <w:ind w:firstLine="64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b/>
          <w:bCs/>
          <w:i/>
          <w:iCs/>
          <w:sz w:val="28"/>
          <w:szCs w:val="28"/>
        </w:rPr>
        <w:t>Программа является вариативной</w:t>
      </w:r>
      <w:r w:rsidRPr="00DF6504">
        <w:rPr>
          <w:rFonts w:ascii="Times New Roman" w:hAnsi="Times New Roman"/>
          <w:sz w:val="28"/>
          <w:szCs w:val="28"/>
        </w:rPr>
        <w:t xml:space="preserve">, что позволяет в процессе деятельности вносить изменения: сокращать материал по одной теме, увеличивать по другой, исключать темы и вводить новые. Это связано со многими объективными причинами: наличие или отсутствие древесных материалов, состояние материально-технической базы мастерской, практическая подготовленность воспитанников. Выбор тем, корректировка программы оправдываются повышенным интересом ребят к определенной теме. Уровень заданий развивает пытливость, любознательность, настойчивость - качества творческой личности.  Чтобы занятия проходили интересней, используются разные игровые методики. В </w:t>
      </w:r>
      <w:proofErr w:type="gramStart"/>
      <w:r w:rsidRPr="00DF6504">
        <w:rPr>
          <w:rFonts w:ascii="Times New Roman" w:hAnsi="Times New Roman"/>
          <w:sz w:val="28"/>
          <w:szCs w:val="28"/>
        </w:rPr>
        <w:t>школе  созданы</w:t>
      </w:r>
      <w:proofErr w:type="gramEnd"/>
      <w:r w:rsidRPr="00DF6504">
        <w:rPr>
          <w:rFonts w:ascii="Times New Roman" w:hAnsi="Times New Roman"/>
          <w:sz w:val="28"/>
          <w:szCs w:val="28"/>
        </w:rPr>
        <w:t xml:space="preserve"> </w:t>
      </w:r>
      <w:r w:rsidRPr="00DF6504">
        <w:rPr>
          <w:rFonts w:ascii="Times New Roman" w:hAnsi="Times New Roman"/>
          <w:sz w:val="28"/>
          <w:szCs w:val="28"/>
        </w:rPr>
        <w:lastRenderedPageBreak/>
        <w:t xml:space="preserve">условия для самовыражения и развития творческой личности, обладающей самостоятельностью суждений, выбора действий, принятия решений, чему способствуют разделы программы. 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b/>
          <w:bCs/>
          <w:iCs/>
          <w:sz w:val="28"/>
          <w:szCs w:val="28"/>
        </w:rPr>
        <w:t>Актуальность данной программы</w:t>
      </w:r>
      <w:r w:rsidRPr="00DF6504">
        <w:rPr>
          <w:rFonts w:ascii="Times New Roman" w:hAnsi="Times New Roman"/>
          <w:sz w:val="28"/>
          <w:szCs w:val="28"/>
        </w:rPr>
        <w:t xml:space="preserve"> заключается в том, чтобы помочь детям в конструировании, практически познакомиться с содержанием труда в тех или иных профессиях. Учитывая специфику нашей школы, детей просто необходимо обучить работе с древесными материалами, ведь мно</w:t>
      </w:r>
      <w:r w:rsidR="00993A7C">
        <w:rPr>
          <w:rFonts w:ascii="Times New Roman" w:hAnsi="Times New Roman"/>
          <w:sz w:val="28"/>
          <w:szCs w:val="28"/>
        </w:rPr>
        <w:t>гим</w:t>
      </w:r>
      <w:r w:rsidRPr="00DF6504">
        <w:rPr>
          <w:rFonts w:ascii="Times New Roman" w:hAnsi="Times New Roman"/>
          <w:sz w:val="28"/>
          <w:szCs w:val="28"/>
        </w:rPr>
        <w:t xml:space="preserve"> из </w:t>
      </w:r>
      <w:proofErr w:type="gramStart"/>
      <w:r w:rsidRPr="00DF6504">
        <w:rPr>
          <w:rFonts w:ascii="Times New Roman" w:hAnsi="Times New Roman"/>
          <w:sz w:val="28"/>
          <w:szCs w:val="28"/>
        </w:rPr>
        <w:t>н</w:t>
      </w:r>
      <w:r w:rsidR="00993A7C">
        <w:rPr>
          <w:rFonts w:ascii="Times New Roman" w:hAnsi="Times New Roman"/>
          <w:sz w:val="28"/>
          <w:szCs w:val="28"/>
        </w:rPr>
        <w:t>их  эти</w:t>
      </w:r>
      <w:proofErr w:type="gramEnd"/>
      <w:r w:rsidR="00993A7C">
        <w:rPr>
          <w:rFonts w:ascii="Times New Roman" w:hAnsi="Times New Roman"/>
          <w:sz w:val="28"/>
          <w:szCs w:val="28"/>
        </w:rPr>
        <w:t xml:space="preserve"> навыки </w:t>
      </w:r>
      <w:r w:rsidRPr="00DF6504">
        <w:rPr>
          <w:rFonts w:ascii="Times New Roman" w:hAnsi="Times New Roman"/>
          <w:sz w:val="28"/>
          <w:szCs w:val="28"/>
        </w:rPr>
        <w:t xml:space="preserve"> очень пригодятся.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DF6504">
        <w:rPr>
          <w:rFonts w:ascii="Times New Roman" w:hAnsi="Times New Roman"/>
          <w:b/>
          <w:sz w:val="28"/>
          <w:szCs w:val="28"/>
        </w:rPr>
        <w:t>Актуальность такого подхода</w:t>
      </w:r>
      <w:r w:rsidRPr="00DF6504">
        <w:rPr>
          <w:rFonts w:ascii="Times New Roman" w:hAnsi="Times New Roman"/>
          <w:sz w:val="28"/>
          <w:szCs w:val="28"/>
        </w:rPr>
        <w:t xml:space="preserve"> к образовательно-воспитательному процессу - это   личность – </w:t>
      </w:r>
      <w:r w:rsidRPr="00DF6504">
        <w:rPr>
          <w:rFonts w:ascii="Times New Roman" w:hAnsi="Times New Roman"/>
          <w:b/>
          <w:i/>
          <w:sz w:val="28"/>
          <w:szCs w:val="28"/>
        </w:rPr>
        <w:t>открытая к новизне, способная к самореализации и самоорганизации.</w:t>
      </w:r>
    </w:p>
    <w:p w:rsidR="00B10C7C" w:rsidRPr="00DF6504" w:rsidRDefault="00B10C7C" w:rsidP="007D564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 xml:space="preserve">Для успешной реализации образовательной программы на занятиях первоначальную роль играют: </w:t>
      </w:r>
    </w:p>
    <w:p w:rsidR="00B10C7C" w:rsidRPr="00DF6504" w:rsidRDefault="00B10C7C" w:rsidP="007D564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- правильный подбор творческих задач;</w:t>
      </w:r>
    </w:p>
    <w:p w:rsidR="00B10C7C" w:rsidRPr="00DF6504" w:rsidRDefault="00B10C7C" w:rsidP="007D564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- освоение кружковцами технологии  творчества;</w:t>
      </w:r>
    </w:p>
    <w:p w:rsidR="00B10C7C" w:rsidRPr="00DF6504" w:rsidRDefault="00B10C7C" w:rsidP="007D564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 xml:space="preserve">- материализация полученного решения (изготовление моделей, макетов, различных образцов изделий). 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b/>
          <w:bCs/>
          <w:iCs/>
          <w:sz w:val="28"/>
          <w:szCs w:val="28"/>
        </w:rPr>
        <w:t>Постановка творческих задач</w:t>
      </w:r>
      <w:r w:rsidRPr="00DF6504">
        <w:rPr>
          <w:rFonts w:ascii="Times New Roman" w:hAnsi="Times New Roman"/>
          <w:sz w:val="28"/>
          <w:szCs w:val="28"/>
        </w:rPr>
        <w:t xml:space="preserve"> на занятиях создает возможность использования исследовательских, конструкторско-исследовательских задач, внесения рационализаторских предложений, создания фонда новых технических решений.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b/>
          <w:sz w:val="28"/>
          <w:szCs w:val="28"/>
        </w:rPr>
        <w:t>Особенностью программы</w:t>
      </w:r>
      <w:r w:rsidRPr="00DF6504">
        <w:rPr>
          <w:rFonts w:ascii="Times New Roman" w:hAnsi="Times New Roman"/>
          <w:sz w:val="28"/>
          <w:szCs w:val="28"/>
        </w:rPr>
        <w:t xml:space="preserve"> является и выделение </w:t>
      </w:r>
      <w:proofErr w:type="gramStart"/>
      <w:r w:rsidRPr="00DF6504">
        <w:rPr>
          <w:rFonts w:ascii="Times New Roman" w:hAnsi="Times New Roman"/>
          <w:sz w:val="28"/>
          <w:szCs w:val="28"/>
        </w:rPr>
        <w:t>большего,  чем</w:t>
      </w:r>
      <w:proofErr w:type="gramEnd"/>
      <w:r w:rsidRPr="00DF6504">
        <w:rPr>
          <w:rFonts w:ascii="Times New Roman" w:hAnsi="Times New Roman"/>
          <w:sz w:val="28"/>
          <w:szCs w:val="28"/>
        </w:rPr>
        <w:t xml:space="preserve"> в других программах, количества часов на изучение традиционного  искусства</w:t>
      </w:r>
      <w:r w:rsidR="00993A7C">
        <w:rPr>
          <w:rFonts w:ascii="Times New Roman" w:hAnsi="Times New Roman"/>
          <w:sz w:val="28"/>
          <w:szCs w:val="28"/>
        </w:rPr>
        <w:t xml:space="preserve"> художественной обработки древесины. </w:t>
      </w:r>
      <w:r w:rsidRPr="00DF6504">
        <w:rPr>
          <w:rFonts w:ascii="Times New Roman" w:hAnsi="Times New Roman"/>
          <w:sz w:val="28"/>
          <w:szCs w:val="28"/>
        </w:rPr>
        <w:t xml:space="preserve">Интегрированное изучение декоративно-прикладного искусства русского и </w:t>
      </w:r>
      <w:proofErr w:type="gramStart"/>
      <w:r w:rsidRPr="00DF6504">
        <w:rPr>
          <w:rFonts w:ascii="Times New Roman" w:hAnsi="Times New Roman"/>
          <w:sz w:val="28"/>
          <w:szCs w:val="28"/>
        </w:rPr>
        <w:t>северного  обеспечивает</w:t>
      </w:r>
      <w:proofErr w:type="gramEnd"/>
      <w:r w:rsidRPr="00DF6504">
        <w:rPr>
          <w:rFonts w:ascii="Times New Roman" w:hAnsi="Times New Roman"/>
          <w:sz w:val="28"/>
          <w:szCs w:val="28"/>
        </w:rPr>
        <w:t xml:space="preserve"> развитие эмоционально-эстети</w:t>
      </w:r>
      <w:r w:rsidR="00993A7C">
        <w:rPr>
          <w:rFonts w:ascii="Times New Roman" w:hAnsi="Times New Roman"/>
          <w:sz w:val="28"/>
          <w:szCs w:val="28"/>
        </w:rPr>
        <w:t>ческого отношения к народной культуре</w:t>
      </w:r>
      <w:r w:rsidRPr="00DF6504">
        <w:rPr>
          <w:rFonts w:ascii="Times New Roman" w:hAnsi="Times New Roman"/>
          <w:sz w:val="28"/>
          <w:szCs w:val="28"/>
        </w:rPr>
        <w:t xml:space="preserve"> 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Изучая декоративно-прикладное искусство, учащиеся учатся соединять знания и умения техники выполнения декоративно-прикладных изделий резьбы и росписи по дереву, пластику, с художественной фантазией, присущей детскому воображению, создают не только красивые, но и полезные изделия. Большое место в программе отводится общему развитию детей, чему способствует включение лекций и бесед по народному и декоративно-прикладному искусству, посещение музеев и выставок.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b/>
          <w:sz w:val="28"/>
          <w:szCs w:val="28"/>
        </w:rPr>
        <w:t>Основная цель программы</w:t>
      </w:r>
      <w:r w:rsidRPr="00DF6504">
        <w:rPr>
          <w:rFonts w:ascii="Times New Roman" w:hAnsi="Times New Roman"/>
          <w:sz w:val="28"/>
          <w:szCs w:val="28"/>
        </w:rPr>
        <w:t xml:space="preserve"> – способствовать формированию у учащихся художественной культуры как составной части материальной и духовной культуры, художественно-творческой активности, помочь им в овладении навыками декоративно-прикладного искусства и его значением в жизни каждого человека.</w:t>
      </w: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B10C7C" w:rsidRPr="00DF6504" w:rsidRDefault="00B10C7C" w:rsidP="007D5640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F6504">
        <w:rPr>
          <w:rFonts w:ascii="Times New Roman" w:hAnsi="Times New Roman"/>
          <w:b/>
          <w:sz w:val="28"/>
          <w:szCs w:val="28"/>
        </w:rPr>
        <w:lastRenderedPageBreak/>
        <w:t>При этом решаются следующие задачи:</w:t>
      </w:r>
    </w:p>
    <w:p w:rsidR="00B10C7C" w:rsidRPr="00DF6504" w:rsidRDefault="00B10C7C" w:rsidP="007D5640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DF6504">
        <w:rPr>
          <w:rFonts w:ascii="Times New Roman" w:hAnsi="Times New Roman"/>
          <w:b/>
          <w:bCs/>
          <w:sz w:val="28"/>
          <w:szCs w:val="28"/>
        </w:rPr>
        <w:t>Образовательные:</w:t>
      </w:r>
    </w:p>
    <w:p w:rsidR="00B10C7C" w:rsidRPr="00DF6504" w:rsidRDefault="00B10C7C" w:rsidP="007D5640">
      <w:pPr>
        <w:numPr>
          <w:ilvl w:val="0"/>
          <w:numId w:val="2"/>
        </w:numPr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знакомство с народными промыслами, использующими древесину, с их современным состоянием;</w:t>
      </w:r>
    </w:p>
    <w:p w:rsidR="00B10C7C" w:rsidRPr="00DF6504" w:rsidRDefault="00B10C7C" w:rsidP="007D5640">
      <w:pPr>
        <w:numPr>
          <w:ilvl w:val="0"/>
          <w:numId w:val="2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научить разбираться в разных породах древесины, пригодной для художественной обработки;</w:t>
      </w:r>
    </w:p>
    <w:p w:rsidR="00B10C7C" w:rsidRPr="00DF6504" w:rsidRDefault="00B10C7C" w:rsidP="007D5640">
      <w:pPr>
        <w:numPr>
          <w:ilvl w:val="0"/>
          <w:numId w:val="2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научить работать на различных деревообрабатывающих станках и с различными инструментами;</w:t>
      </w:r>
    </w:p>
    <w:p w:rsidR="00B10C7C" w:rsidRPr="00DF6504" w:rsidRDefault="00B10C7C" w:rsidP="007D5640">
      <w:pPr>
        <w:numPr>
          <w:ilvl w:val="0"/>
          <w:numId w:val="2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научить соблюдать правила техники безопасности при работе с техническими средствами и инструментами.</w:t>
      </w:r>
    </w:p>
    <w:p w:rsidR="00B10C7C" w:rsidRPr="00DF6504" w:rsidRDefault="00B10C7C" w:rsidP="007D5640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DF6504">
        <w:rPr>
          <w:rFonts w:ascii="Times New Roman" w:hAnsi="Times New Roman"/>
          <w:b/>
          <w:bCs/>
          <w:sz w:val="28"/>
          <w:szCs w:val="28"/>
        </w:rPr>
        <w:t>Развивающие:</w:t>
      </w:r>
    </w:p>
    <w:p w:rsidR="00B10C7C" w:rsidRPr="00DF6504" w:rsidRDefault="00B10C7C" w:rsidP="007D5640">
      <w:pPr>
        <w:numPr>
          <w:ilvl w:val="0"/>
          <w:numId w:val="2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развитие эстетического и художественного вкуса, умение видеть прекрасное;</w:t>
      </w:r>
    </w:p>
    <w:p w:rsidR="00B10C7C" w:rsidRPr="00DF6504" w:rsidRDefault="00B10C7C" w:rsidP="007D5640">
      <w:pPr>
        <w:numPr>
          <w:ilvl w:val="0"/>
          <w:numId w:val="2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 xml:space="preserve">расширение </w:t>
      </w:r>
      <w:proofErr w:type="gramStart"/>
      <w:r w:rsidRPr="00DF6504">
        <w:rPr>
          <w:rFonts w:ascii="Times New Roman" w:hAnsi="Times New Roman"/>
          <w:sz w:val="28"/>
          <w:szCs w:val="28"/>
        </w:rPr>
        <w:t>кругозора  обучающихся</w:t>
      </w:r>
      <w:proofErr w:type="gramEnd"/>
      <w:r w:rsidRPr="00DF6504">
        <w:rPr>
          <w:rFonts w:ascii="Times New Roman" w:hAnsi="Times New Roman"/>
          <w:sz w:val="28"/>
          <w:szCs w:val="28"/>
        </w:rPr>
        <w:t>, творческого воображения, активности, интереса к предмету;</w:t>
      </w:r>
    </w:p>
    <w:p w:rsidR="00B10C7C" w:rsidRPr="00DF6504" w:rsidRDefault="00B10C7C" w:rsidP="007D5640">
      <w:pPr>
        <w:numPr>
          <w:ilvl w:val="0"/>
          <w:numId w:val="2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развитие умения управлять своим поведением, жить в гармонии с собой и окружающим миром.</w:t>
      </w:r>
    </w:p>
    <w:p w:rsidR="00B10C7C" w:rsidRPr="00DF6504" w:rsidRDefault="00B10C7C" w:rsidP="007D5640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DF6504">
        <w:rPr>
          <w:rFonts w:ascii="Times New Roman" w:hAnsi="Times New Roman"/>
          <w:b/>
          <w:bCs/>
          <w:sz w:val="28"/>
          <w:szCs w:val="28"/>
        </w:rPr>
        <w:t>Воспитательные:</w:t>
      </w:r>
    </w:p>
    <w:p w:rsidR="00B10C7C" w:rsidRPr="00DF6504" w:rsidRDefault="00B10C7C" w:rsidP="007D5640">
      <w:pPr>
        <w:numPr>
          <w:ilvl w:val="0"/>
          <w:numId w:val="2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воспитание чувства принадлежности к социуму, формирование общественных ценностей;</w:t>
      </w:r>
    </w:p>
    <w:p w:rsidR="00B10C7C" w:rsidRPr="00DF6504" w:rsidRDefault="00B10C7C" w:rsidP="007D5640">
      <w:pPr>
        <w:numPr>
          <w:ilvl w:val="0"/>
          <w:numId w:val="2"/>
        </w:numPr>
        <w:spacing w:after="0"/>
        <w:ind w:left="0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 xml:space="preserve">воспитание культуры чувств: отношение к человеку, природе, обществу. </w:t>
      </w:r>
    </w:p>
    <w:p w:rsidR="00B10C7C" w:rsidRPr="00DF6504" w:rsidRDefault="00B10C7C" w:rsidP="007D5640">
      <w:pPr>
        <w:spacing w:after="0"/>
        <w:ind w:firstLine="360"/>
        <w:rPr>
          <w:rFonts w:ascii="Times New Roman" w:hAnsi="Times New Roman"/>
          <w:sz w:val="28"/>
          <w:szCs w:val="28"/>
        </w:rPr>
      </w:pPr>
    </w:p>
    <w:p w:rsidR="00B10C7C" w:rsidRPr="00DF6504" w:rsidRDefault="00B10C7C" w:rsidP="007D5640">
      <w:pPr>
        <w:spacing w:after="0"/>
        <w:ind w:firstLine="420"/>
        <w:jc w:val="both"/>
        <w:rPr>
          <w:rFonts w:ascii="Times New Roman" w:hAnsi="Times New Roman"/>
          <w:sz w:val="28"/>
          <w:szCs w:val="28"/>
        </w:rPr>
      </w:pPr>
      <w:r w:rsidRPr="00DF6504">
        <w:rPr>
          <w:rFonts w:ascii="Times New Roman" w:hAnsi="Times New Roman"/>
          <w:sz w:val="28"/>
          <w:szCs w:val="28"/>
        </w:rPr>
        <w:t>Поставленные задачи решаются средствами организации учебного процесса по художественной обработке материалов, которая требует серьезных знаний и умений в обращении с инструментами и оборудованием. Одновременно с этим решается задача по соединению трудовой подготовки с эстетическим воспитанием, без которой невозможно добиться высокой культуры труда.</w:t>
      </w:r>
    </w:p>
    <w:p w:rsidR="00DF6504" w:rsidRDefault="00DF6504" w:rsidP="00B10C7C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</w:p>
    <w:p w:rsidR="00DF6504" w:rsidRDefault="00DF6504" w:rsidP="00B10C7C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</w:p>
    <w:p w:rsidR="00DF6504" w:rsidRDefault="00DF6504" w:rsidP="00B10C7C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</w:p>
    <w:p w:rsidR="00DF6504" w:rsidRDefault="00DF6504" w:rsidP="00B10C7C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</w:p>
    <w:p w:rsidR="00DF6504" w:rsidRDefault="00DF6504" w:rsidP="00B10C7C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</w:p>
    <w:p w:rsidR="00DD1C62" w:rsidRDefault="00DD1C62" w:rsidP="00B10C7C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</w:p>
    <w:p w:rsidR="00DD1C62" w:rsidRDefault="00DD1C62" w:rsidP="00B10C7C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</w:p>
    <w:p w:rsidR="00DF6504" w:rsidRDefault="00DF6504" w:rsidP="00B10C7C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</w:p>
    <w:p w:rsidR="00B50F45" w:rsidRPr="00322A75" w:rsidRDefault="00B50F45" w:rsidP="00B50F45">
      <w:pPr>
        <w:pStyle w:val="a9"/>
        <w:shd w:val="clear" w:color="auto" w:fill="FFFFFF"/>
        <w:spacing w:after="0" w:line="100" w:lineRule="atLeast"/>
        <w:ind w:firstLine="454"/>
        <w:jc w:val="center"/>
        <w:rPr>
          <w:rFonts w:ascii="Times New Roman" w:hAnsi="Times New Roman"/>
          <w:b/>
          <w:sz w:val="28"/>
          <w:szCs w:val="28"/>
        </w:rPr>
      </w:pPr>
      <w:r w:rsidRPr="00322A75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Результатами изучения курса внеурочной деятельности кружка «</w:t>
      </w:r>
      <w:r w:rsidR="00C16415">
        <w:rPr>
          <w:rFonts w:ascii="Times New Roman" w:hAnsi="Times New Roman"/>
          <w:b/>
          <w:bCs/>
          <w:color w:val="000000"/>
          <w:sz w:val="28"/>
          <w:szCs w:val="28"/>
        </w:rPr>
        <w:t>Волшебная</w:t>
      </w:r>
      <w:r w:rsidR="00322A7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C16415">
        <w:rPr>
          <w:rFonts w:ascii="Times New Roman" w:hAnsi="Times New Roman"/>
          <w:b/>
          <w:bCs/>
          <w:color w:val="000000"/>
          <w:sz w:val="28"/>
          <w:szCs w:val="28"/>
        </w:rPr>
        <w:t>древесина</w:t>
      </w:r>
      <w:r w:rsidRPr="00322A75">
        <w:rPr>
          <w:rFonts w:ascii="Times New Roman" w:hAnsi="Times New Roman"/>
          <w:b/>
          <w:bCs/>
          <w:color w:val="000000"/>
          <w:sz w:val="28"/>
          <w:szCs w:val="28"/>
        </w:rPr>
        <w:t xml:space="preserve">» являются: </w:t>
      </w:r>
    </w:p>
    <w:p w:rsidR="00B50F45" w:rsidRPr="00B50F45" w:rsidRDefault="00B50F45" w:rsidP="00B50F45">
      <w:pPr>
        <w:pStyle w:val="a9"/>
        <w:spacing w:after="0" w:line="100" w:lineRule="atLeast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B50F45" w:rsidRPr="00B50F45" w:rsidRDefault="00B50F45" w:rsidP="00B50F45">
      <w:pPr>
        <w:pStyle w:val="a9"/>
        <w:spacing w:after="0" w:line="100" w:lineRule="atLeast"/>
        <w:ind w:firstLine="360"/>
        <w:jc w:val="both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Личностные результаты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У обучающегося будут сформированы: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3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интерес к новым видам прикладного творчества, к новым способам самовыражения;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3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познавательный интерес к новым способам исследования технологий и материалов;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3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адекватное понимание причин успешности/</w:t>
      </w:r>
      <w:proofErr w:type="spellStart"/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неуспешности</w:t>
      </w:r>
      <w:proofErr w:type="spellEnd"/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творческой деятельности.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Обучающийся получит возможность для формирования: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2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внутренней позиции на уровне понимания необходимости творческой деятельности, как одного из средств самовыражения в социальной жизни;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2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выраженной познавательной мотивации;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2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устойчивого интереса к новым способам познания.</w:t>
      </w:r>
    </w:p>
    <w:p w:rsidR="00B50F45" w:rsidRPr="00B50F45" w:rsidRDefault="00B50F45" w:rsidP="00B50F45">
      <w:pPr>
        <w:pStyle w:val="a9"/>
        <w:spacing w:after="0" w:line="100" w:lineRule="atLeast"/>
        <w:ind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50F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Pr="00B50F4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результаты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Регулятивные универсальные учебные действия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Обучающийся научится: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8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планировать свои действия;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8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осуществлять итоговый и пошаговый контроль;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8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адекватно воспринимать оценку учителя;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8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различать способ и результат действия. 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Обучающийся получит возможность научиться: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4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проявлять познавательную инициативу;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4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самостоятельно находить варианты решения творческой задачи.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Коммуникативные универсальные учебные действия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Учащиеся смогут: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7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7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учитывать разные мнения, стремиться к координации при выполнении коллективных работ;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7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формулировать собственное мнение и позицию;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7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договариваться, приходить к общему решению;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7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соблюдать корректность в высказываниях;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7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задавать вопросы по существу;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7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контролировать действия партнёра.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Обучающийся получит возможность научиться: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5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учитывать разные мнения и обосновывать свою позицию;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5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владеть монологической и диалогической формой речи;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5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осуществлять взаимный контроль и оказывать партнёрам в сотрудничестве необходимую взаимопомощь.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lastRenderedPageBreak/>
        <w:t>Познавательные универсальные учебные действия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Обучающийся научится: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6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осуществлять поиск нужной информации для выполнения художественной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6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высказываться в устной и письменной форме;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6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анализировать объекты, выделять главное;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6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осуществлять синтез (целое из частей);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6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проводить сравнение, классификацию по разным критериям;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6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устанавливать причинно-следственные связи;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6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строить рассуждения об объекте.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Обучающийся получит возможность научиться: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20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20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осознанно и произвольно строить сообщения в устной и письменной форме;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20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использованию методов и приёмов художественно-творческой деятельности в основном учебном процессе и повседневной жизни.</w:t>
      </w:r>
    </w:p>
    <w:p w:rsidR="00B50F45" w:rsidRPr="00B50F45" w:rsidRDefault="00B50F45" w:rsidP="00B50F45">
      <w:pPr>
        <w:pStyle w:val="a9"/>
        <w:widowControl w:val="0"/>
        <w:spacing w:after="0" w:line="100" w:lineRule="atLeast"/>
        <w:ind w:left="360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В результате занятий по предложенной программе учащиеся получат возможность: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9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развивать образное мышление, воображение, интеллект, фантазию, техническое мышление, творческие способности;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9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познакомиться с новыми технологическими приёмами обработки различных материалов;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9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использовать ранее изученные приёмы в новых комбинациях и сочетаниях;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9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познакомиться с новыми инструментами для обработки материалов или с новыми функциями уже известных инструментов;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9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совершенствовать навыки трудовой деятельности в коллективе;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9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оказывать посильную помощь в дизайне и оформлении класса, школы, своего жилища;</w:t>
      </w:r>
    </w:p>
    <w:p w:rsidR="00B50F45" w:rsidRPr="00B50F45" w:rsidRDefault="00B50F45" w:rsidP="00B50F45">
      <w:pPr>
        <w:pStyle w:val="a9"/>
        <w:widowControl w:val="0"/>
        <w:numPr>
          <w:ilvl w:val="0"/>
          <w:numId w:val="19"/>
        </w:numPr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достичь оптимального для каждого уровня развития;</w:t>
      </w:r>
    </w:p>
    <w:p w:rsidR="00B50F45" w:rsidRPr="00B50F45" w:rsidRDefault="00B50F45" w:rsidP="00B50F45">
      <w:pPr>
        <w:pStyle w:val="a9"/>
        <w:widowControl w:val="0"/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сформировать навыки работы с информацией</w:t>
      </w:r>
    </w:p>
    <w:p w:rsidR="00B50F45" w:rsidRPr="00B50F45" w:rsidRDefault="00B50F45" w:rsidP="00B50F45">
      <w:pPr>
        <w:pStyle w:val="a9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</w:p>
    <w:p w:rsidR="00322A75" w:rsidRDefault="00322A75" w:rsidP="00B50F45">
      <w:pPr>
        <w:pStyle w:val="Style4"/>
        <w:widowControl/>
        <w:tabs>
          <w:tab w:val="left" w:pos="1494"/>
        </w:tabs>
        <w:spacing w:line="100" w:lineRule="atLeast"/>
        <w:ind w:left="360" w:firstLine="0"/>
        <w:jc w:val="center"/>
        <w:rPr>
          <w:rStyle w:val="FontStyle43"/>
          <w:b/>
          <w:color w:val="000000"/>
          <w:sz w:val="32"/>
          <w:szCs w:val="32"/>
        </w:rPr>
      </w:pPr>
    </w:p>
    <w:p w:rsidR="00322A75" w:rsidRDefault="00322A75" w:rsidP="00B50F45">
      <w:pPr>
        <w:pStyle w:val="Style4"/>
        <w:widowControl/>
        <w:tabs>
          <w:tab w:val="left" w:pos="1494"/>
        </w:tabs>
        <w:spacing w:line="100" w:lineRule="atLeast"/>
        <w:ind w:left="360" w:firstLine="0"/>
        <w:jc w:val="center"/>
        <w:rPr>
          <w:rStyle w:val="FontStyle43"/>
          <w:b/>
          <w:color w:val="000000"/>
          <w:sz w:val="32"/>
          <w:szCs w:val="32"/>
        </w:rPr>
      </w:pPr>
    </w:p>
    <w:p w:rsidR="00322A75" w:rsidRDefault="00322A75" w:rsidP="00B50F45">
      <w:pPr>
        <w:pStyle w:val="Style4"/>
        <w:widowControl/>
        <w:tabs>
          <w:tab w:val="left" w:pos="1494"/>
        </w:tabs>
        <w:spacing w:line="100" w:lineRule="atLeast"/>
        <w:ind w:left="360" w:firstLine="0"/>
        <w:jc w:val="center"/>
        <w:rPr>
          <w:rStyle w:val="FontStyle43"/>
          <w:b/>
          <w:color w:val="000000"/>
          <w:sz w:val="32"/>
          <w:szCs w:val="32"/>
        </w:rPr>
      </w:pPr>
    </w:p>
    <w:p w:rsidR="00322A75" w:rsidRDefault="00322A75" w:rsidP="00B50F45">
      <w:pPr>
        <w:pStyle w:val="Style4"/>
        <w:widowControl/>
        <w:tabs>
          <w:tab w:val="left" w:pos="1494"/>
        </w:tabs>
        <w:spacing w:line="100" w:lineRule="atLeast"/>
        <w:ind w:left="360" w:firstLine="0"/>
        <w:jc w:val="center"/>
        <w:rPr>
          <w:rStyle w:val="FontStyle43"/>
          <w:b/>
          <w:color w:val="000000"/>
          <w:sz w:val="32"/>
          <w:szCs w:val="32"/>
        </w:rPr>
      </w:pPr>
    </w:p>
    <w:p w:rsidR="00322A75" w:rsidRDefault="00322A75" w:rsidP="00B50F45">
      <w:pPr>
        <w:pStyle w:val="Style4"/>
        <w:widowControl/>
        <w:tabs>
          <w:tab w:val="left" w:pos="1494"/>
        </w:tabs>
        <w:spacing w:line="100" w:lineRule="atLeast"/>
        <w:ind w:left="360" w:firstLine="0"/>
        <w:jc w:val="center"/>
        <w:rPr>
          <w:rStyle w:val="FontStyle43"/>
          <w:b/>
          <w:color w:val="000000"/>
          <w:sz w:val="32"/>
          <w:szCs w:val="32"/>
        </w:rPr>
      </w:pPr>
    </w:p>
    <w:p w:rsidR="00322A75" w:rsidRDefault="00322A75" w:rsidP="00B50F45">
      <w:pPr>
        <w:pStyle w:val="Style4"/>
        <w:widowControl/>
        <w:tabs>
          <w:tab w:val="left" w:pos="1494"/>
        </w:tabs>
        <w:spacing w:line="100" w:lineRule="atLeast"/>
        <w:ind w:left="360" w:firstLine="0"/>
        <w:jc w:val="center"/>
        <w:rPr>
          <w:rStyle w:val="FontStyle43"/>
          <w:b/>
          <w:color w:val="000000"/>
          <w:sz w:val="32"/>
          <w:szCs w:val="32"/>
        </w:rPr>
      </w:pPr>
    </w:p>
    <w:p w:rsidR="00B50F45" w:rsidRPr="00322A75" w:rsidRDefault="00B50F45" w:rsidP="00B50F45">
      <w:pPr>
        <w:pStyle w:val="Style4"/>
        <w:widowControl/>
        <w:tabs>
          <w:tab w:val="left" w:pos="1494"/>
        </w:tabs>
        <w:spacing w:line="100" w:lineRule="atLeast"/>
        <w:ind w:left="360" w:firstLine="0"/>
        <w:jc w:val="center"/>
        <w:rPr>
          <w:sz w:val="32"/>
          <w:szCs w:val="32"/>
        </w:rPr>
      </w:pPr>
      <w:r w:rsidRPr="00322A75">
        <w:rPr>
          <w:rStyle w:val="FontStyle43"/>
          <w:b/>
          <w:color w:val="000000"/>
          <w:sz w:val="32"/>
          <w:szCs w:val="32"/>
        </w:rPr>
        <w:lastRenderedPageBreak/>
        <w:t>Содержание курса внеурочной деятельности</w:t>
      </w:r>
    </w:p>
    <w:p w:rsidR="00B50F45" w:rsidRPr="00322A75" w:rsidRDefault="00322A75" w:rsidP="00B50F45">
      <w:pPr>
        <w:pStyle w:val="a9"/>
        <w:spacing w:after="0" w:line="100" w:lineRule="atLeast"/>
        <w:jc w:val="center"/>
        <w:rPr>
          <w:rFonts w:ascii="Times New Roman" w:hAnsi="Times New Roman"/>
          <w:sz w:val="32"/>
          <w:szCs w:val="32"/>
        </w:rPr>
      </w:pPr>
      <w:r w:rsidRPr="00322A75">
        <w:rPr>
          <w:rFonts w:ascii="Times New Roman" w:hAnsi="Times New Roman"/>
          <w:b/>
          <w:color w:val="000000"/>
          <w:sz w:val="32"/>
          <w:szCs w:val="32"/>
        </w:rPr>
        <w:t>к</w:t>
      </w:r>
      <w:r w:rsidR="00B50F45" w:rsidRPr="00322A75">
        <w:rPr>
          <w:rFonts w:ascii="Times New Roman" w:hAnsi="Times New Roman"/>
          <w:b/>
          <w:color w:val="000000"/>
          <w:sz w:val="32"/>
          <w:szCs w:val="32"/>
        </w:rPr>
        <w:t>руж</w:t>
      </w:r>
      <w:r w:rsidRPr="00322A75">
        <w:rPr>
          <w:rFonts w:ascii="Times New Roman" w:hAnsi="Times New Roman"/>
          <w:b/>
          <w:color w:val="000000"/>
          <w:sz w:val="32"/>
          <w:szCs w:val="32"/>
        </w:rPr>
        <w:t>ка</w:t>
      </w:r>
      <w:r w:rsidR="00B50F45" w:rsidRPr="00322A75">
        <w:rPr>
          <w:rFonts w:ascii="Times New Roman" w:hAnsi="Times New Roman"/>
          <w:b/>
          <w:color w:val="000000"/>
          <w:sz w:val="32"/>
          <w:szCs w:val="32"/>
        </w:rPr>
        <w:t xml:space="preserve"> «</w:t>
      </w:r>
      <w:r w:rsidR="00C16415">
        <w:rPr>
          <w:rFonts w:ascii="Times New Roman" w:hAnsi="Times New Roman"/>
          <w:b/>
          <w:color w:val="000000"/>
          <w:sz w:val="32"/>
          <w:szCs w:val="32"/>
        </w:rPr>
        <w:t>Волшебная древесина</w:t>
      </w:r>
      <w:r w:rsidRPr="00322A75">
        <w:rPr>
          <w:rFonts w:ascii="Times New Roman" w:hAnsi="Times New Roman"/>
          <w:b/>
          <w:color w:val="000000"/>
          <w:sz w:val="32"/>
          <w:szCs w:val="32"/>
        </w:rPr>
        <w:t>»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ar-SA"/>
        </w:rPr>
        <w:t>Вводное занятие -1 час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Выпиливание и выжигание как разновидности декоративного искусства. Программа, содержание работы и задачи кружка. Внутренний распорядок, выбор органов самоуправления, распределение рабочих мест.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Практическая работа.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Подготовка основы из фанеры для выпиливания.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ar-SA"/>
        </w:rPr>
        <w:t>Выпиливание лобзиком (материалы, инструменты, приспособления) – 4 часа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Породы древесины и древесные материалы, декоративные особенности древесины.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Лобзик, выпиловочный столик, приспособление для стягивания лобзика.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Выпиливание по внешнему контуру. Выпиливание лобзиком по внешнему контуру.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Отделка шлифованием, подгонка и склеивание деталей.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Практические работы.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Подготовка и перевод рисунка на основу.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Работа над выбранным объектом труда: выпиливание по вешнему контуру.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Работа над выбранным объектом труда: шлифование, подгонка и склеивание.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ar-SA"/>
        </w:rPr>
        <w:t>Выпиливание лобзиком по внутреннему контуру – 8 часа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Приемы выпиливания по внутреннему контуру. Инструменты для создания отверстий, приемы работы. Выпиливание по внутреннему контуру. Отделка шлифованием, подгонка и склеивание деталей, лакирование.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Практические работы.</w:t>
      </w:r>
    </w:p>
    <w:p w:rsidR="00B50F45" w:rsidRPr="00B50F45" w:rsidRDefault="00B50F45" w:rsidP="00322A75">
      <w:pPr>
        <w:pStyle w:val="a9"/>
        <w:spacing w:after="0" w:line="240" w:lineRule="auto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Подготовка основы для выпиливания, перевод рисунка на основу.</w:t>
      </w:r>
    </w:p>
    <w:p w:rsidR="00B50F45" w:rsidRPr="00B50F45" w:rsidRDefault="00B50F45" w:rsidP="00322A75">
      <w:pPr>
        <w:pStyle w:val="a9"/>
        <w:spacing w:after="0" w:line="240" w:lineRule="auto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Выпиливание по внутреннему контуру. Шлифование, подгонка и склеивание деталей, лакирование.</w:t>
      </w:r>
    </w:p>
    <w:p w:rsidR="00B50F45" w:rsidRPr="00B50F45" w:rsidRDefault="00B50F45" w:rsidP="00322A75">
      <w:pPr>
        <w:pStyle w:val="a9"/>
        <w:spacing w:after="0" w:line="240" w:lineRule="auto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ar-SA"/>
        </w:rPr>
        <w:t>Выжигание, выполнение задания по образцу – 8 часа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Прибор для выжигания, правила электробезопасности. Подготовка и перевод рисунка на основу. Выжигание по внешнему контуру. Отделка точками и штрихованием. Рамочное выжигание.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Практические работы.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Подготовка основы для выжигания. Выжигание элементов рисунка. Оформление рамки.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ar-SA"/>
        </w:rPr>
        <w:t>Комплексная работа по выпиливанию и выжиганию</w:t>
      </w: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 xml:space="preserve"> – 13 часов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Эскиз, технический чертеж деталей. Подготовка рисунка и перевод его на основу для выпиливания.  Подготовка рисунка и перевод его на основу для выжигания. Выпиливание лобзиком по внешнему контуру. Выпиливание лобзиком по внутреннему контуру. Выжигание рисунка. Сборочные операции, склеивание деталей. </w:t>
      </w:r>
      <w:proofErr w:type="spellStart"/>
      <w:proofErr w:type="gramStart"/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Лакирование,подготовка</w:t>
      </w:r>
      <w:proofErr w:type="spellEnd"/>
      <w:proofErr w:type="gramEnd"/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таблички.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Практические работы.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Выполнение чертежа или эскиза деталей. Подготовка рисунка и перевод его на основу для выпиливания и выжигания. Выпиливание лобзиком по </w:t>
      </w: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lastRenderedPageBreak/>
        <w:t>внешнему контуру. Выпиливание лобзиком по внутреннему контуру. Выжигание рисунка. Сборочные операции, склеивание деталей. Лакирование, подготовка таблички.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ar-SA"/>
        </w:rPr>
        <w:t>Заключительное занятие- 1 час</w:t>
      </w:r>
    </w:p>
    <w:p w:rsidR="00B50F45" w:rsidRPr="00B50F45" w:rsidRDefault="00B50F45" w:rsidP="00322A75">
      <w:pPr>
        <w:pStyle w:val="a9"/>
        <w:spacing w:after="0" w:line="100" w:lineRule="atLeast"/>
        <w:rPr>
          <w:rFonts w:ascii="Times New Roman" w:hAnsi="Times New Roman"/>
          <w:sz w:val="28"/>
          <w:szCs w:val="28"/>
        </w:rPr>
      </w:pPr>
      <w:r w:rsidRPr="00B50F45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Подведение итогов работы кружка за год. Оформление итоговой выставки и отбор лучших работ. </w:t>
      </w:r>
    </w:p>
    <w:p w:rsidR="00B50F45" w:rsidRDefault="00B50F45" w:rsidP="00322A75">
      <w:pPr>
        <w:pStyle w:val="2"/>
        <w:rPr>
          <w:bCs/>
          <w:sz w:val="36"/>
          <w:szCs w:val="36"/>
          <w:u w:val="none"/>
        </w:rPr>
      </w:pPr>
    </w:p>
    <w:p w:rsidR="00B10C7C" w:rsidRPr="00854A51" w:rsidRDefault="00B10C7C" w:rsidP="00B10C7C">
      <w:pPr>
        <w:pStyle w:val="2"/>
        <w:rPr>
          <w:bCs/>
          <w:sz w:val="36"/>
          <w:szCs w:val="36"/>
        </w:rPr>
      </w:pPr>
      <w:r>
        <w:rPr>
          <w:bCs/>
          <w:sz w:val="36"/>
          <w:szCs w:val="36"/>
          <w:u w:val="none"/>
        </w:rPr>
        <w:t xml:space="preserve">2. </w:t>
      </w:r>
      <w:r w:rsidRPr="00854A51">
        <w:rPr>
          <w:bCs/>
          <w:sz w:val="36"/>
          <w:szCs w:val="36"/>
        </w:rPr>
        <w:t>Календарно-тематический план</w:t>
      </w:r>
    </w:p>
    <w:p w:rsidR="00B10C7C" w:rsidRDefault="00B10C7C" w:rsidP="00B10C7C">
      <w:pPr>
        <w:ind w:left="360"/>
        <w:jc w:val="center"/>
        <w:rPr>
          <w:b/>
          <w:sz w:val="28"/>
          <w:szCs w:val="28"/>
          <w:u w:val="single"/>
        </w:rPr>
      </w:pPr>
    </w:p>
    <w:p w:rsidR="00B10C7C" w:rsidRPr="00DD1C62" w:rsidRDefault="00B10C7C" w:rsidP="00B10C7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D1C62">
        <w:rPr>
          <w:rFonts w:ascii="Times New Roman" w:hAnsi="Times New Roman"/>
          <w:b/>
          <w:sz w:val="28"/>
          <w:szCs w:val="28"/>
        </w:rPr>
        <w:t xml:space="preserve">Расписание работы детского кружкового объединения: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7"/>
        <w:gridCol w:w="2517"/>
        <w:gridCol w:w="4662"/>
      </w:tblGrid>
      <w:tr w:rsidR="006E76D4" w:rsidRPr="008F7E53" w:rsidTr="00DF6504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6D4" w:rsidRPr="008F7E53" w:rsidRDefault="006E76D4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E53">
              <w:rPr>
                <w:rFonts w:ascii="Times New Roman" w:hAnsi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6D4" w:rsidRPr="008F7E53" w:rsidRDefault="006E76D4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E53">
              <w:rPr>
                <w:rFonts w:ascii="Times New Roman" w:hAnsi="Times New Roman"/>
                <w:b/>
                <w:sz w:val="24"/>
                <w:szCs w:val="24"/>
              </w:rPr>
              <w:t>Время занятий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6D4" w:rsidRPr="008F7E53" w:rsidRDefault="006E76D4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E53">
              <w:rPr>
                <w:rFonts w:ascii="Times New Roman" w:hAnsi="Times New Roman"/>
                <w:b/>
                <w:sz w:val="24"/>
                <w:szCs w:val="24"/>
              </w:rPr>
              <w:t>Место занятий</w:t>
            </w:r>
          </w:p>
        </w:tc>
      </w:tr>
      <w:tr w:rsidR="006E76D4" w:rsidRPr="008F7E53" w:rsidTr="00DF6504">
        <w:trPr>
          <w:trHeight w:val="416"/>
        </w:trPr>
        <w:tc>
          <w:tcPr>
            <w:tcW w:w="2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76D4" w:rsidRPr="008F7E53" w:rsidRDefault="006E76D4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E53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76D4" w:rsidRPr="008F7E53" w:rsidRDefault="006E76D4" w:rsidP="00DF65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7E53">
              <w:rPr>
                <w:rFonts w:ascii="Times New Roman" w:hAnsi="Times New Roman"/>
                <w:sz w:val="24"/>
                <w:szCs w:val="24"/>
              </w:rPr>
              <w:t>1</w:t>
            </w:r>
            <w:r w:rsidR="00DF6504">
              <w:rPr>
                <w:rFonts w:ascii="Times New Roman" w:hAnsi="Times New Roman"/>
                <w:sz w:val="24"/>
                <w:szCs w:val="24"/>
              </w:rPr>
              <w:t>4</w:t>
            </w:r>
            <w:r w:rsidRPr="008F7E53">
              <w:rPr>
                <w:rFonts w:ascii="Times New Roman" w:hAnsi="Times New Roman"/>
                <w:sz w:val="24"/>
                <w:szCs w:val="24"/>
              </w:rPr>
              <w:t>.30 - 1</w:t>
            </w:r>
            <w:r w:rsidR="00DF6504">
              <w:rPr>
                <w:rFonts w:ascii="Times New Roman" w:hAnsi="Times New Roman"/>
                <w:sz w:val="24"/>
                <w:szCs w:val="24"/>
              </w:rPr>
              <w:t>5</w:t>
            </w:r>
            <w:r w:rsidRPr="008F7E53">
              <w:rPr>
                <w:rFonts w:ascii="Times New Roman" w:hAnsi="Times New Roman"/>
                <w:sz w:val="24"/>
                <w:szCs w:val="24"/>
              </w:rPr>
              <w:t>.</w:t>
            </w:r>
            <w:r w:rsidR="00DF650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76D4" w:rsidRPr="008F7E53" w:rsidRDefault="006E76D4" w:rsidP="00DF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E53">
              <w:rPr>
                <w:rFonts w:ascii="Times New Roman" w:hAnsi="Times New Roman"/>
                <w:sz w:val="24"/>
                <w:szCs w:val="24"/>
              </w:rPr>
              <w:t>Кабинет столярно</w:t>
            </w:r>
            <w:r w:rsidR="00DF6504">
              <w:rPr>
                <w:rFonts w:ascii="Times New Roman" w:hAnsi="Times New Roman"/>
                <w:sz w:val="24"/>
                <w:szCs w:val="24"/>
              </w:rPr>
              <w:t>й</w:t>
            </w:r>
            <w:r w:rsidRPr="008F7E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6504">
              <w:rPr>
                <w:rFonts w:ascii="Times New Roman" w:hAnsi="Times New Roman"/>
                <w:sz w:val="24"/>
                <w:szCs w:val="24"/>
              </w:rPr>
              <w:t>мастерской</w:t>
            </w:r>
          </w:p>
        </w:tc>
      </w:tr>
    </w:tbl>
    <w:p w:rsidR="00B10C7C" w:rsidRDefault="00B10C7C" w:rsidP="00B10C7C">
      <w:pPr>
        <w:ind w:left="360"/>
        <w:jc w:val="center"/>
        <w:rPr>
          <w:b/>
          <w:sz w:val="28"/>
          <w:szCs w:val="28"/>
          <w:u w:val="single"/>
        </w:rPr>
      </w:pPr>
    </w:p>
    <w:p w:rsidR="00B50F45" w:rsidRPr="00F047C0" w:rsidRDefault="00B50F45" w:rsidP="00B50F45">
      <w:pPr>
        <w:pStyle w:val="a9"/>
        <w:spacing w:after="0" w:line="100" w:lineRule="atLeast"/>
        <w:jc w:val="center"/>
        <w:rPr>
          <w:sz w:val="28"/>
          <w:szCs w:val="28"/>
        </w:rPr>
      </w:pPr>
      <w:r w:rsidRPr="00F047C0">
        <w:rPr>
          <w:rFonts w:ascii="Times New Roman" w:hAnsi="Times New Roman"/>
          <w:b/>
          <w:color w:val="000000"/>
          <w:sz w:val="28"/>
          <w:szCs w:val="28"/>
        </w:rPr>
        <w:t>Календарно-тематическое планирование занятий</w:t>
      </w:r>
    </w:p>
    <w:p w:rsidR="00B50F45" w:rsidRPr="00F047C0" w:rsidRDefault="00B50F45" w:rsidP="00B50F45">
      <w:pPr>
        <w:pStyle w:val="a9"/>
        <w:spacing w:after="0" w:line="100" w:lineRule="atLeast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F047C0">
        <w:rPr>
          <w:rFonts w:ascii="Times New Roman" w:hAnsi="Times New Roman"/>
          <w:b/>
          <w:color w:val="000000"/>
          <w:sz w:val="28"/>
          <w:szCs w:val="28"/>
        </w:rPr>
        <w:t>руж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ка </w:t>
      </w:r>
      <w:r w:rsidRPr="00F047C0">
        <w:rPr>
          <w:rFonts w:ascii="Times New Roman" w:hAnsi="Times New Roman"/>
          <w:b/>
          <w:color w:val="000000"/>
          <w:sz w:val="28"/>
          <w:szCs w:val="28"/>
        </w:rPr>
        <w:t>«Волшебное выжигание »</w:t>
      </w:r>
    </w:p>
    <w:p w:rsidR="00B50F45" w:rsidRDefault="00B50F45" w:rsidP="00B50F45">
      <w:pPr>
        <w:pStyle w:val="a9"/>
        <w:spacing w:after="0" w:line="100" w:lineRule="atLeast"/>
        <w:jc w:val="center"/>
      </w:pPr>
      <w:r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</w:p>
    <w:tbl>
      <w:tblPr>
        <w:tblW w:w="10187" w:type="dxa"/>
        <w:tblInd w:w="-29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3776"/>
        <w:gridCol w:w="756"/>
        <w:gridCol w:w="5095"/>
      </w:tblGrid>
      <w:tr w:rsidR="00B50F45" w:rsidRPr="001A3DD1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Pr="001A3DD1" w:rsidRDefault="00B50F45" w:rsidP="00B50F45">
            <w:pPr>
              <w:pStyle w:val="a9"/>
              <w:spacing w:after="0" w:line="240" w:lineRule="auto"/>
              <w:rPr>
                <w:b/>
              </w:rPr>
            </w:pPr>
            <w:r w:rsidRPr="001A3D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Pr="001A3DD1" w:rsidRDefault="00B50F45" w:rsidP="00B50F45">
            <w:pPr>
              <w:pStyle w:val="a9"/>
              <w:spacing w:after="0" w:line="240" w:lineRule="auto"/>
              <w:rPr>
                <w:b/>
              </w:rPr>
            </w:pPr>
            <w:r w:rsidRPr="001A3D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Тема занятий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Pr="001A3DD1" w:rsidRDefault="00B50F45" w:rsidP="00B50F45">
            <w:pPr>
              <w:pStyle w:val="a9"/>
              <w:spacing w:after="0" w:line="240" w:lineRule="auto"/>
              <w:rPr>
                <w:b/>
              </w:rPr>
            </w:pPr>
            <w:r w:rsidRPr="001A3D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Pr="001A3DD1" w:rsidRDefault="00B50F45" w:rsidP="00B50F45">
            <w:pPr>
              <w:pStyle w:val="a9"/>
              <w:spacing w:after="0" w:line="240" w:lineRule="auto"/>
              <w:rPr>
                <w:b/>
              </w:rPr>
            </w:pPr>
            <w:r w:rsidRPr="001A3D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Описание содержаний занятий</w:t>
            </w:r>
          </w:p>
        </w:tc>
      </w:tr>
      <w:tr w:rsidR="00B50F45" w:rsidTr="00B50F45">
        <w:tc>
          <w:tcPr>
            <w:tcW w:w="101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Вводное занятие – 1 час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Выпиливание и выжигание как разновидности декоративного искусства.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 р. Подготовка основы из фанеры для выпиливания.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7.09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Выпиливание и выжигание как разновидности декоративного искусства. Программа, содержание работы и задачи кружка. Внутренний распорядок, выбор органов самоуправления, распределение рабочих мест.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 р. Подготовка основы из фанеры для выпиливания.</w:t>
            </w:r>
          </w:p>
        </w:tc>
      </w:tr>
      <w:tr w:rsidR="00B50F45" w:rsidTr="00B50F45">
        <w:tc>
          <w:tcPr>
            <w:tcW w:w="101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Выпиливание лобзиком – 4 часа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 Породы древесины и древесные материалы. Лобзик.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Подготовка и перевод рисунка на основу.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14.09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 Породы древесины и древесные материалы, декоративные особенности древесины.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Лобзик, выпиловочный столик, приспособление для стягивания лобзика.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Подготовка и перевод рисунка на основу.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Выпиливание лобзиком по внешнему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Работа над выбранным объектом труда: выпиливание по вешнему контуру.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21.09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Выпиливание лобзиком по внешнему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Работа над выбранным объектом труда: выпиливание по вешнему контуру.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 Отделка шлифованием, подгонка и склеивание деталей.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Работа над выбранным объектом труда: шлифование, подгонка и склеивание.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28.09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 Отделка шлифованием, подгонка и склеивание деталей.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Работа над выбранным объектом труда: шлифование, подгонка и склеивание.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Отделка шлифованием, подгонка и склеивание деталей.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lastRenderedPageBreak/>
              <w:t>Пр.р. Работа над выбранным объектом труда: шлифование, подгонка и склеивание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lastRenderedPageBreak/>
              <w:t>5.10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 Отделка шлифованием, подгонка и склеивание деталей.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lastRenderedPageBreak/>
              <w:t>Пр.р. Работа над выбранным объектом труда: шлифование, подгонка и склеивание.</w:t>
            </w:r>
          </w:p>
        </w:tc>
      </w:tr>
      <w:tr w:rsidR="00B50F45" w:rsidTr="00B50F45">
        <w:tc>
          <w:tcPr>
            <w:tcW w:w="101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  <w:ind w:firstLine="708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lastRenderedPageBreak/>
              <w:t>Выпиливание лобзиком по внутреннему контуру – 8 часов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Приемы выпиливания по внутреннему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Подготовка основы для выпиливания, перевод рисунка на основу.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12.10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Приемы выпиливания по внутреннему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Подготовка основы для выпиливания, перевод рисунка на основу.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Приемы выпиливания по внутреннему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Подготовка основы для выпиливания, перевод рисунка на основу.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19.10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Приемы выпиливания по внутреннему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Подготовка основы для выпиливания, перевод рисунка на основу.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Инструменты для создания отверстий, приемы работы.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Выпиливание по внутреннему контуру.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26.10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Инструменты для создания отверстий, приемы работы.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Выпиливание по внутреннему контуру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Инструменты для создания отверстий, приемы работы.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Выпиливание по внутреннему контуру.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09.11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Инструменты для создания отверстий, приемы работы.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Выпиливание по внутреннему контуру</w:t>
            </w:r>
          </w:p>
        </w:tc>
      </w:tr>
      <w:tr w:rsidR="00B50F45" w:rsidTr="00B50F45">
        <w:trPr>
          <w:trHeight w:val="563"/>
        </w:trPr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Выпиливание по внутреннему контуру.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16.11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Выпиливание по внутреннему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Выпиливание по внутреннему контуру.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23.11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Выпиливание по внутреннему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Отделка шлифованием, подгонка и склеивание деталей, лакирование.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Шлифование, подгонка и склеивание деталей, лакирование.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30.11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Отделка шлифованием, подгонка и склеивание деталей, лакирование.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Шлифование, подгонка и склеивание деталей, лакирование.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Отделка шлифованием, подгонка и склеивание деталей, лакирование.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Шлифование, подгонка и склеивание деталей, лакирование.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7.12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Отделка шлифованием, подгонка и склеивание деталей, лакирование.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Шлифование, подгонка и склеивание деталей, лакирование.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</w:tr>
      <w:tr w:rsidR="00B50F45" w:rsidTr="00B50F45">
        <w:tc>
          <w:tcPr>
            <w:tcW w:w="101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Выжигание, выполнение задания по образцу – 8 часов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Прибор для выжигания, правила электробезопасности. 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Подготовка основы для выжигания.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14.12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Прибор для выжигания, правила электробезопасности. Подготовка и перевод рисунка на основу.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Пр.р. Подготовка основы для выжигания. 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Правила ТБ при работе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выжигателем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Прибор для выжигания, правила электробезопасности. 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Подготовка основы для выжигания.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21.12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Прибор для выжигания, правила электробезопасности. Подготовка и перевод рисунка на основу.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Пр.р. Подготовка основы для выжигания. 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Правила ТБ при работе 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выжигателем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по внешнему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элементов рисунка.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28.12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Выжигание по внешнему контуру. Правила  и методы выжигания по внешнему контуру. 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Выжигание элементов рисунка.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по внешнему контуру.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элементов рисунка.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11.01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Выжигание по внешнему контуру. Правила  и методы выжигания по внешнему контуру. 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lastRenderedPageBreak/>
              <w:t>Пр.р. Выжигание элементов рисунка.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lastRenderedPageBreak/>
              <w:t>18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Отделка точками и штрихованием.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элементов рисунка.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18.01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Отделка рисунка точками и штрихованием.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Выжигание элементов рисунка.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Отделка точками и штрихованием.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элементов рисунка.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25.01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Отделка рисунка точками и штрихованием.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Выжигание элементов рисунка.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Рамочное выжигание.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Оформление рамки.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8.02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Рамочное выжигание.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Варианты  оформления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рамок.Пр.р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 Оформление рамки.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Рамочное выжигание.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Оформление рамки.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15.02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Рамочное выжигание.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Варианты  оформления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рамок.Пр.р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. Оформление рамки.</w:t>
            </w:r>
          </w:p>
        </w:tc>
      </w:tr>
      <w:tr w:rsidR="00B50F45" w:rsidTr="00B50F45">
        <w:tc>
          <w:tcPr>
            <w:tcW w:w="1018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ar-SA"/>
              </w:rPr>
              <w:t>Комплексная работа по выпиливанию и выжиганию – 13 часов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Эскиз, технический чертеж деталей. Подготовка рисунка и перевод его на основу.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Выпилива-ние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лобзиком по внешнему и внутреннему контурам.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22.02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Эскиз, технический чертеж деталей. Подготовка рисунка и перевод его на основу для выпиливания и выжигания  Выпиливание лобзиком по внешнему контуру, по внутреннему контуру.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Эскиз, технический чертеж деталей. Подготовка рисунка и перевод его на основу. Выпиливание лобзиком по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внеш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-нему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и внутреннему контурам.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1.03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Эскиз, технический чертеж деталей. Подготовка рисунка и перевод его на основу для выпиливания и выжигания  Выпиливание лобзиком по внешнему контуру, по внутреннему контуру.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Выполнение чертежа или эскиза деталей.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8.03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Пр.р. Выполнение чертежа или эскиза деталей, выбранного изделия. Индивидуальное и коллективные выполнение 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рисунка. Сборочные операции, склеивание деталей. Лакирование, подготовка таблички.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15.03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Выжигание рисунка. Сборочные операции, склеивание деталей. Лакирование, подготовка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таблички.Правила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техники безопасности при работе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лаком.,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клеем.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рисунка. Сборочные операции, склеивание деталей. Лакирование, подготовка таблички.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22.03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Выжигание рисунка. Сборочные операции, склеивание деталей. Лакирование, подготовка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таблички.Правила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техники безопасности при работе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лаком.,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клеем.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Подготовка рисунка и перевод его на основу для выпиливания и выжигания.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29.03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Подготовка рисунка и перевод его на основу для выпиливания и выжигания.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Выпиливание лобзиком по внешнему контуру.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6.04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Выпиливание лобзиком по внешнему контуру.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Выпиливание лобзиком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внеш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-нему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и  внутреннему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 контуру.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13.04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Выпиливание лобзиком по внешнему и  внутреннему контуру.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Выпиливание лобзиком по внутреннему контуру.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20.04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Выпиливание лобзиком внутреннему контуру.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36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36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рисунка.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36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27.04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36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 Выжигание рисунка.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36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36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Выжигание рисунка.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36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3.05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36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 Выжигание рисунка.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Сборочные операции, склеивание деталей.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10.05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Сборочные операции, склеивание деталей.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Лакирование, подготовка таблички.</w:t>
            </w: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17.05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Пр.р. Лакирование, подготовка таблички.</w:t>
            </w:r>
          </w:p>
        </w:tc>
      </w:tr>
      <w:tr w:rsidR="00B50F45" w:rsidTr="00B50F45">
        <w:tc>
          <w:tcPr>
            <w:tcW w:w="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37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Подведение итогов работы кружка за год. </w:t>
            </w:r>
          </w:p>
          <w:p w:rsidR="00B50F45" w:rsidRDefault="00B50F45" w:rsidP="00B50F45">
            <w:pPr>
              <w:pStyle w:val="a9"/>
              <w:spacing w:after="0" w:line="240" w:lineRule="auto"/>
            </w:pPr>
          </w:p>
        </w:tc>
        <w:tc>
          <w:tcPr>
            <w:tcW w:w="7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24.05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F45" w:rsidRDefault="00B50F45" w:rsidP="00B50F45">
            <w:pPr>
              <w:pStyle w:val="a9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Подведение итогов работы кружка за год. Оформление итоговой выставки и отбор лучших работ. </w:t>
            </w:r>
          </w:p>
        </w:tc>
      </w:tr>
    </w:tbl>
    <w:p w:rsidR="00B10C7C" w:rsidRPr="00854A51" w:rsidRDefault="00B10C7C" w:rsidP="00B10C7C">
      <w:pPr>
        <w:pStyle w:val="2"/>
        <w:rPr>
          <w:bCs/>
          <w:sz w:val="36"/>
          <w:szCs w:val="36"/>
        </w:rPr>
      </w:pPr>
      <w:r>
        <w:rPr>
          <w:bCs/>
          <w:sz w:val="36"/>
          <w:szCs w:val="36"/>
          <w:u w:val="none"/>
        </w:rPr>
        <w:lastRenderedPageBreak/>
        <w:t xml:space="preserve">3. </w:t>
      </w:r>
      <w:r>
        <w:rPr>
          <w:bCs/>
          <w:sz w:val="36"/>
          <w:szCs w:val="36"/>
        </w:rPr>
        <w:t>План воспитательной работы и массовых мероприятий</w:t>
      </w:r>
    </w:p>
    <w:p w:rsidR="00B10C7C" w:rsidRDefault="00B10C7C" w:rsidP="00B10C7C">
      <w:pPr>
        <w:rPr>
          <w:rFonts w:ascii="Times New Roman" w:hAnsi="Times New Roman"/>
        </w:rPr>
      </w:pPr>
    </w:p>
    <w:p w:rsidR="00B10C7C" w:rsidRPr="00DD1C62" w:rsidRDefault="00B10C7C" w:rsidP="00DF6504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D1C62">
        <w:rPr>
          <w:rFonts w:ascii="Times New Roman" w:hAnsi="Times New Roman"/>
          <w:b/>
          <w:sz w:val="28"/>
          <w:szCs w:val="28"/>
        </w:rPr>
        <w:t>Особенности учебного года</w:t>
      </w:r>
    </w:p>
    <w:p w:rsidR="00B10C7C" w:rsidRPr="00854A51" w:rsidRDefault="00B10C7C" w:rsidP="00B10C7C">
      <w:pPr>
        <w:shd w:val="clear" w:color="auto" w:fill="FFFFFF"/>
        <w:spacing w:before="317" w:line="322" w:lineRule="exact"/>
        <w:ind w:left="24" w:firstLine="182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201</w:t>
      </w:r>
      <w:r w:rsidR="007D5640">
        <w:rPr>
          <w:rFonts w:ascii="Times New Roman" w:hAnsi="Times New Roman"/>
          <w:spacing w:val="-1"/>
          <w:sz w:val="28"/>
          <w:szCs w:val="28"/>
        </w:rPr>
        <w:t>7</w:t>
      </w:r>
      <w:r>
        <w:rPr>
          <w:rFonts w:ascii="Times New Roman" w:hAnsi="Times New Roman"/>
          <w:spacing w:val="-1"/>
          <w:sz w:val="28"/>
          <w:szCs w:val="28"/>
        </w:rPr>
        <w:t xml:space="preserve"> – 201</w:t>
      </w:r>
      <w:r w:rsidR="007D5640">
        <w:rPr>
          <w:rFonts w:ascii="Times New Roman" w:hAnsi="Times New Roman"/>
          <w:spacing w:val="-1"/>
          <w:sz w:val="28"/>
          <w:szCs w:val="28"/>
        </w:rPr>
        <w:t xml:space="preserve">8 </w:t>
      </w:r>
      <w:r w:rsidRPr="00854A51">
        <w:rPr>
          <w:rFonts w:ascii="Times New Roman" w:hAnsi="Times New Roman"/>
          <w:spacing w:val="-1"/>
          <w:sz w:val="28"/>
          <w:szCs w:val="28"/>
        </w:rPr>
        <w:t>у</w:t>
      </w:r>
      <w:r>
        <w:rPr>
          <w:rFonts w:ascii="Times New Roman" w:hAnsi="Times New Roman"/>
          <w:spacing w:val="-1"/>
          <w:sz w:val="28"/>
          <w:szCs w:val="28"/>
        </w:rPr>
        <w:t xml:space="preserve">чебный год посвящен году экологии, поэтому в этом учебном году такие </w:t>
      </w:r>
      <w:r w:rsidRPr="00854A51">
        <w:rPr>
          <w:rFonts w:ascii="Times New Roman" w:hAnsi="Times New Roman"/>
          <w:spacing w:val="-1"/>
          <w:sz w:val="28"/>
          <w:szCs w:val="28"/>
        </w:rPr>
        <w:t>мер</w:t>
      </w:r>
      <w:r>
        <w:rPr>
          <w:rFonts w:ascii="Times New Roman" w:hAnsi="Times New Roman"/>
          <w:spacing w:val="-1"/>
          <w:sz w:val="28"/>
          <w:szCs w:val="28"/>
        </w:rPr>
        <w:t xml:space="preserve">оприятия, как 160 лет Третьяковской галереи, 2017 год – Год Экологии, </w:t>
      </w:r>
      <w:r w:rsidR="007D5640">
        <w:rPr>
          <w:rFonts w:ascii="Times New Roman" w:hAnsi="Times New Roman"/>
          <w:spacing w:val="-1"/>
          <w:sz w:val="28"/>
          <w:szCs w:val="28"/>
        </w:rPr>
        <w:t xml:space="preserve"> 2018</w:t>
      </w:r>
      <w:r w:rsidR="00AE1C3F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7D5640">
        <w:rPr>
          <w:rFonts w:ascii="Times New Roman" w:hAnsi="Times New Roman"/>
          <w:spacing w:val="-1"/>
          <w:sz w:val="28"/>
          <w:szCs w:val="28"/>
        </w:rPr>
        <w:t xml:space="preserve">- </w:t>
      </w:r>
      <w:r w:rsidR="00AE1C3F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>7</w:t>
      </w:r>
      <w:r w:rsidR="007D5640">
        <w:rPr>
          <w:rFonts w:ascii="Times New Roman" w:hAnsi="Times New Roman"/>
          <w:spacing w:val="-1"/>
          <w:sz w:val="28"/>
          <w:szCs w:val="28"/>
        </w:rPr>
        <w:t>3</w:t>
      </w:r>
      <w:r w:rsidR="00AE1C3F">
        <w:rPr>
          <w:rFonts w:ascii="Times New Roman" w:hAnsi="Times New Roman"/>
          <w:spacing w:val="-1"/>
          <w:sz w:val="28"/>
          <w:szCs w:val="28"/>
        </w:rPr>
        <w:t xml:space="preserve">-я </w:t>
      </w:r>
      <w:r>
        <w:rPr>
          <w:rFonts w:ascii="Times New Roman" w:hAnsi="Times New Roman"/>
          <w:spacing w:val="-1"/>
          <w:sz w:val="28"/>
          <w:szCs w:val="28"/>
        </w:rPr>
        <w:t xml:space="preserve"> годовщина </w:t>
      </w:r>
      <w:r w:rsidR="00AE1C3F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 xml:space="preserve">Победы в Великой Отечественной </w:t>
      </w:r>
      <w:r w:rsidR="00AE1C3F">
        <w:rPr>
          <w:rFonts w:ascii="Times New Roman" w:hAnsi="Times New Roman"/>
          <w:spacing w:val="-1"/>
          <w:sz w:val="28"/>
          <w:szCs w:val="28"/>
        </w:rPr>
        <w:t>в</w:t>
      </w:r>
      <w:r>
        <w:rPr>
          <w:rFonts w:ascii="Times New Roman" w:hAnsi="Times New Roman"/>
          <w:spacing w:val="-1"/>
          <w:sz w:val="28"/>
          <w:szCs w:val="28"/>
        </w:rPr>
        <w:t>ойне</w:t>
      </w:r>
      <w:r w:rsidRPr="00854A51">
        <w:rPr>
          <w:rFonts w:ascii="Times New Roman" w:hAnsi="Times New Roman"/>
          <w:spacing w:val="-1"/>
          <w:sz w:val="28"/>
          <w:szCs w:val="28"/>
        </w:rPr>
        <w:t xml:space="preserve"> будут п</w:t>
      </w:r>
      <w:r>
        <w:rPr>
          <w:rFonts w:ascii="Times New Roman" w:hAnsi="Times New Roman"/>
          <w:spacing w:val="-1"/>
          <w:sz w:val="28"/>
          <w:szCs w:val="28"/>
        </w:rPr>
        <w:t>освящены этим памятным датам</w:t>
      </w:r>
      <w:r w:rsidRPr="00854A51">
        <w:rPr>
          <w:rFonts w:ascii="Times New Roman" w:hAnsi="Times New Roman"/>
          <w:spacing w:val="-1"/>
          <w:sz w:val="28"/>
          <w:szCs w:val="28"/>
        </w:rPr>
        <w:t>.</w:t>
      </w:r>
    </w:p>
    <w:p w:rsidR="00B10C7C" w:rsidRPr="00DD1C62" w:rsidRDefault="00B10C7C" w:rsidP="00B10C7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DD1C62">
        <w:rPr>
          <w:rFonts w:ascii="Times New Roman" w:hAnsi="Times New Roman"/>
          <w:b/>
          <w:sz w:val="28"/>
          <w:szCs w:val="28"/>
        </w:rPr>
        <w:t>Массовые мероприятия учебного характера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9"/>
        <w:gridCol w:w="2306"/>
        <w:gridCol w:w="2540"/>
        <w:gridCol w:w="3226"/>
      </w:tblGrid>
      <w:tr w:rsidR="00B10C7C" w:rsidRPr="007C7A5E" w:rsidTr="00B50F45">
        <w:trPr>
          <w:trHeight w:val="558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A5E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A5E">
              <w:rPr>
                <w:rFonts w:ascii="Times New Roman" w:hAnsi="Times New Roman"/>
                <w:b/>
                <w:sz w:val="24"/>
                <w:szCs w:val="24"/>
              </w:rPr>
              <w:t xml:space="preserve">Уровень мероприятия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A5E">
              <w:rPr>
                <w:rFonts w:ascii="Times New Roman" w:hAnsi="Times New Roman"/>
                <w:b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A5E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 (тема)</w:t>
            </w:r>
          </w:p>
        </w:tc>
      </w:tr>
      <w:tr w:rsidR="00B10C7C" w:rsidRPr="007C7A5E" w:rsidTr="00B50F45">
        <w:trPr>
          <w:trHeight w:val="31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AC7507" w:rsidRDefault="00B10C7C" w:rsidP="007D56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507">
              <w:rPr>
                <w:rFonts w:ascii="Times New Roman" w:hAnsi="Times New Roman"/>
                <w:sz w:val="24"/>
                <w:szCs w:val="24"/>
              </w:rPr>
              <w:t>Декабрь 201</w:t>
            </w:r>
            <w:r w:rsidR="007D564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8D63D0" w:rsidRDefault="00B10C7C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3D0">
              <w:rPr>
                <w:rFonts w:ascii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8D63D0" w:rsidRDefault="00B10C7C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3D0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8D63D0" w:rsidRDefault="00B10C7C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3D0">
              <w:rPr>
                <w:rFonts w:ascii="Times New Roman" w:hAnsi="Times New Roman"/>
                <w:sz w:val="24"/>
                <w:szCs w:val="24"/>
              </w:rPr>
              <w:t>Выставка работ</w:t>
            </w:r>
          </w:p>
        </w:tc>
      </w:tr>
      <w:tr w:rsidR="007D5640" w:rsidRPr="007C7A5E" w:rsidTr="00B50F45">
        <w:trPr>
          <w:trHeight w:val="310"/>
        </w:trPr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640" w:rsidRPr="00AC7507" w:rsidRDefault="007D5640" w:rsidP="007D56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  <w:r w:rsidRPr="00AC7507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640" w:rsidRPr="008D63D0" w:rsidRDefault="007D5640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3D0">
              <w:rPr>
                <w:rFonts w:ascii="Times New Roman" w:hAnsi="Times New Roman"/>
                <w:sz w:val="24"/>
                <w:szCs w:val="24"/>
              </w:rPr>
              <w:t>Школьный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640" w:rsidRPr="008D63D0" w:rsidRDefault="007D5640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3D0">
              <w:rPr>
                <w:rFonts w:ascii="Times New Roman" w:hAnsi="Times New Roman"/>
                <w:sz w:val="24"/>
                <w:szCs w:val="24"/>
              </w:rPr>
              <w:t>Выставка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проектов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5640" w:rsidRPr="008D63D0" w:rsidRDefault="007D5640" w:rsidP="007D56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3D0"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</w:p>
        </w:tc>
      </w:tr>
      <w:tr w:rsidR="00B10C7C" w:rsidRPr="007C7A5E" w:rsidTr="00B50F45">
        <w:trPr>
          <w:trHeight w:val="351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C7C" w:rsidRPr="00AC7507" w:rsidRDefault="00B10C7C" w:rsidP="007D5640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AC7507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09.01.1</w:t>
            </w:r>
            <w:r w:rsidR="007D564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8</w:t>
            </w:r>
            <w:r w:rsidRPr="00AC7507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-07.04.1</w:t>
            </w:r>
            <w:r w:rsidR="007D564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0C7C" w:rsidRDefault="00B10C7C" w:rsidP="00B50F45">
            <w:r w:rsidRPr="002F61C4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8D63D0" w:rsidRDefault="00B10C7C" w:rsidP="007D56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3D0">
              <w:rPr>
                <w:rFonts w:ascii="Times New Roman" w:hAnsi="Times New Roman"/>
                <w:sz w:val="24"/>
                <w:szCs w:val="24"/>
              </w:rPr>
              <w:t>Заочный конкурс прикладного творчества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8D63D0" w:rsidRDefault="00B10C7C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10C7C" w:rsidRPr="00DD1C62" w:rsidRDefault="00B10C7C" w:rsidP="00B10C7C">
      <w:pPr>
        <w:jc w:val="center"/>
        <w:rPr>
          <w:rFonts w:ascii="Times New Roman" w:hAnsi="Times New Roman"/>
          <w:b/>
          <w:sz w:val="28"/>
          <w:szCs w:val="28"/>
        </w:rPr>
      </w:pPr>
      <w:r w:rsidRPr="00DD1C62">
        <w:rPr>
          <w:rFonts w:ascii="Times New Roman" w:hAnsi="Times New Roman"/>
          <w:b/>
          <w:sz w:val="28"/>
          <w:szCs w:val="28"/>
        </w:rPr>
        <w:t>Массовые мероприятия воспитательно-развивающего характера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6"/>
        <w:gridCol w:w="2533"/>
        <w:gridCol w:w="5352"/>
      </w:tblGrid>
      <w:tr w:rsidR="00B10C7C" w:rsidRPr="007C7A5E" w:rsidTr="00B50F45">
        <w:trPr>
          <w:trHeight w:val="558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A5E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A5E">
              <w:rPr>
                <w:rFonts w:ascii="Times New Roman" w:hAnsi="Times New Roman"/>
                <w:b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7A5E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 (тема)</w:t>
            </w:r>
          </w:p>
        </w:tc>
      </w:tr>
      <w:tr w:rsidR="00B10C7C" w:rsidRPr="007C7A5E" w:rsidTr="00B50F45">
        <w:trPr>
          <w:trHeight w:val="331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DF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10.11.1</w:t>
            </w:r>
            <w:r w:rsidR="007D564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B02455" w:rsidRDefault="00B10C7C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160 </w:t>
            </w:r>
            <w:r>
              <w:rPr>
                <w:rFonts w:ascii="Times New Roman" w:hAnsi="Times New Roman"/>
                <w:sz w:val="24"/>
                <w:szCs w:val="24"/>
              </w:rPr>
              <w:t>лет Третьяковской галереи.</w:t>
            </w:r>
          </w:p>
        </w:tc>
      </w:tr>
      <w:tr w:rsidR="00B10C7C" w:rsidRPr="007C7A5E" w:rsidTr="00B50F45">
        <w:trPr>
          <w:trHeight w:val="310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DF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19.01.1</w:t>
            </w:r>
            <w:r w:rsidR="007D564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 – Год экологии.</w:t>
            </w:r>
          </w:p>
        </w:tc>
      </w:tr>
      <w:tr w:rsidR="00B10C7C" w:rsidRPr="007C7A5E" w:rsidTr="00DD1C62">
        <w:trPr>
          <w:trHeight w:val="697"/>
        </w:trPr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DF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02.05.1</w:t>
            </w:r>
            <w:r w:rsidR="007D564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B50F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Видеофильм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0C7C" w:rsidRPr="007C7A5E" w:rsidRDefault="00B10C7C" w:rsidP="00DF65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2455">
              <w:rPr>
                <w:rFonts w:ascii="Times New Roman" w:hAnsi="Times New Roman"/>
                <w:spacing w:val="-1"/>
                <w:sz w:val="24"/>
                <w:szCs w:val="28"/>
              </w:rPr>
              <w:t>7</w:t>
            </w:r>
            <w:r w:rsidR="007D5640">
              <w:rPr>
                <w:rFonts w:ascii="Times New Roman" w:hAnsi="Times New Roman"/>
                <w:spacing w:val="-1"/>
                <w:sz w:val="24"/>
                <w:szCs w:val="28"/>
              </w:rPr>
              <w:t>3</w:t>
            </w:r>
            <w:r w:rsidRPr="00B02455">
              <w:rPr>
                <w:rFonts w:ascii="Times New Roman" w:hAnsi="Times New Roman"/>
                <w:spacing w:val="-1"/>
                <w:sz w:val="24"/>
                <w:szCs w:val="28"/>
              </w:rPr>
              <w:t xml:space="preserve"> годовщина победы в Великой Отечественной </w:t>
            </w:r>
            <w:r w:rsidR="00DF6504">
              <w:rPr>
                <w:rFonts w:ascii="Times New Roman" w:hAnsi="Times New Roman"/>
                <w:spacing w:val="-1"/>
                <w:sz w:val="24"/>
                <w:szCs w:val="28"/>
              </w:rPr>
              <w:t>в</w:t>
            </w:r>
            <w:r w:rsidRPr="00B02455">
              <w:rPr>
                <w:rFonts w:ascii="Times New Roman" w:hAnsi="Times New Roman"/>
                <w:spacing w:val="-1"/>
                <w:sz w:val="24"/>
                <w:szCs w:val="28"/>
              </w:rPr>
              <w:t>ойне</w:t>
            </w:r>
          </w:p>
        </w:tc>
      </w:tr>
    </w:tbl>
    <w:p w:rsidR="00B10C7C" w:rsidRDefault="00B10C7C" w:rsidP="00B10C7C">
      <w:pPr>
        <w:pStyle w:val="2"/>
        <w:jc w:val="left"/>
        <w:rPr>
          <w:b w:val="0"/>
          <w:spacing w:val="6"/>
          <w:sz w:val="28"/>
          <w:szCs w:val="28"/>
          <w:u w:val="none"/>
        </w:rPr>
      </w:pPr>
    </w:p>
    <w:p w:rsidR="00B10C7C" w:rsidRPr="00DF6504" w:rsidRDefault="00B10C7C" w:rsidP="00B10C7C">
      <w:pPr>
        <w:pStyle w:val="2"/>
        <w:rPr>
          <w:bCs/>
          <w:sz w:val="32"/>
          <w:szCs w:val="32"/>
        </w:rPr>
      </w:pPr>
      <w:r w:rsidRPr="00DF6504">
        <w:rPr>
          <w:bCs/>
          <w:sz w:val="32"/>
          <w:szCs w:val="32"/>
          <w:u w:val="none"/>
        </w:rPr>
        <w:t xml:space="preserve">4. </w:t>
      </w:r>
      <w:r w:rsidRPr="00DF6504">
        <w:rPr>
          <w:bCs/>
          <w:sz w:val="32"/>
          <w:szCs w:val="32"/>
        </w:rPr>
        <w:t>Взаимодействие педагога с родителями</w:t>
      </w:r>
    </w:p>
    <w:p w:rsidR="00B10C7C" w:rsidRDefault="00B10C7C" w:rsidP="00B10C7C">
      <w:pPr>
        <w:pStyle w:val="2"/>
        <w:rPr>
          <w:bCs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3925"/>
        <w:gridCol w:w="2455"/>
        <w:gridCol w:w="2368"/>
      </w:tblGrid>
      <w:tr w:rsidR="00B10C7C" w:rsidRPr="007C7A5E" w:rsidTr="00B50F45">
        <w:tc>
          <w:tcPr>
            <w:tcW w:w="823" w:type="dxa"/>
            <w:shd w:val="clear" w:color="auto" w:fill="auto"/>
          </w:tcPr>
          <w:p w:rsidR="00B10C7C" w:rsidRPr="007C7A5E" w:rsidRDefault="00B10C7C" w:rsidP="00B50F45">
            <w:pPr>
              <w:pStyle w:val="Default"/>
              <w:widowControl w:val="0"/>
              <w:jc w:val="center"/>
              <w:rPr>
                <w:b/>
              </w:rPr>
            </w:pPr>
            <w:r w:rsidRPr="007C7A5E">
              <w:rPr>
                <w:b/>
                <w:bCs/>
              </w:rPr>
              <w:t xml:space="preserve">№п/п </w:t>
            </w:r>
          </w:p>
          <w:p w:rsidR="00B10C7C" w:rsidRPr="007C7A5E" w:rsidRDefault="00B10C7C" w:rsidP="00B50F45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</w:p>
        </w:tc>
        <w:tc>
          <w:tcPr>
            <w:tcW w:w="3925" w:type="dxa"/>
            <w:shd w:val="clear" w:color="auto" w:fill="auto"/>
          </w:tcPr>
          <w:p w:rsidR="00B10C7C" w:rsidRPr="007C7A5E" w:rsidRDefault="00B10C7C" w:rsidP="00B50F45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7C7A5E">
              <w:rPr>
                <w:b/>
                <w:bCs/>
                <w:sz w:val="23"/>
                <w:szCs w:val="23"/>
              </w:rPr>
              <w:t xml:space="preserve">Формы взаимодействия </w:t>
            </w:r>
          </w:p>
          <w:p w:rsidR="00B10C7C" w:rsidRPr="007C7A5E" w:rsidRDefault="00B10C7C" w:rsidP="00B50F45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</w:p>
        </w:tc>
        <w:tc>
          <w:tcPr>
            <w:tcW w:w="2455" w:type="dxa"/>
            <w:shd w:val="clear" w:color="auto" w:fill="auto"/>
          </w:tcPr>
          <w:p w:rsidR="00B10C7C" w:rsidRPr="007C7A5E" w:rsidRDefault="00B10C7C" w:rsidP="00B50F45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7C7A5E">
              <w:rPr>
                <w:b/>
                <w:bCs/>
                <w:sz w:val="23"/>
                <w:szCs w:val="23"/>
              </w:rPr>
              <w:t xml:space="preserve">Тема </w:t>
            </w:r>
          </w:p>
          <w:p w:rsidR="00B10C7C" w:rsidRPr="007C7A5E" w:rsidRDefault="00B10C7C" w:rsidP="00B50F45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</w:p>
        </w:tc>
        <w:tc>
          <w:tcPr>
            <w:tcW w:w="2368" w:type="dxa"/>
            <w:shd w:val="clear" w:color="auto" w:fill="auto"/>
          </w:tcPr>
          <w:p w:rsidR="00B10C7C" w:rsidRPr="007C7A5E" w:rsidRDefault="00B10C7C" w:rsidP="00B50F45">
            <w:pPr>
              <w:pStyle w:val="Default"/>
              <w:widowControl w:val="0"/>
              <w:jc w:val="center"/>
              <w:rPr>
                <w:sz w:val="23"/>
                <w:szCs w:val="23"/>
              </w:rPr>
            </w:pPr>
            <w:r w:rsidRPr="007C7A5E">
              <w:rPr>
                <w:b/>
                <w:bCs/>
                <w:sz w:val="23"/>
                <w:szCs w:val="23"/>
              </w:rPr>
              <w:t>Сроки</w:t>
            </w:r>
          </w:p>
          <w:p w:rsidR="00B10C7C" w:rsidRPr="007C7A5E" w:rsidRDefault="00B10C7C" w:rsidP="00B50F45">
            <w:pPr>
              <w:pStyle w:val="Default"/>
              <w:widowControl w:val="0"/>
              <w:jc w:val="center"/>
              <w:rPr>
                <w:b/>
              </w:rPr>
            </w:pPr>
          </w:p>
        </w:tc>
      </w:tr>
      <w:tr w:rsidR="00B10C7C" w:rsidRPr="007C7A5E" w:rsidTr="00B50F45">
        <w:tc>
          <w:tcPr>
            <w:tcW w:w="823" w:type="dxa"/>
            <w:shd w:val="clear" w:color="auto" w:fill="auto"/>
          </w:tcPr>
          <w:p w:rsidR="00B10C7C" w:rsidRPr="007C7A5E" w:rsidRDefault="00B10C7C" w:rsidP="00B50F45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  <w:r w:rsidRPr="007C7A5E">
              <w:rPr>
                <w:b w:val="0"/>
                <w:spacing w:val="6"/>
                <w:sz w:val="24"/>
                <w:szCs w:val="24"/>
                <w:u w:val="none"/>
              </w:rPr>
              <w:t>1</w:t>
            </w:r>
          </w:p>
        </w:tc>
        <w:tc>
          <w:tcPr>
            <w:tcW w:w="3925" w:type="dxa"/>
            <w:shd w:val="clear" w:color="auto" w:fill="auto"/>
          </w:tcPr>
          <w:p w:rsidR="00B10C7C" w:rsidRPr="00B02455" w:rsidRDefault="00B10C7C" w:rsidP="00B50F45">
            <w:pPr>
              <w:pStyle w:val="Default"/>
              <w:widowControl w:val="0"/>
            </w:pPr>
            <w:r w:rsidRPr="00B02455">
              <w:t xml:space="preserve">Родительские собрания </w:t>
            </w:r>
          </w:p>
        </w:tc>
        <w:tc>
          <w:tcPr>
            <w:tcW w:w="2455" w:type="dxa"/>
            <w:shd w:val="clear" w:color="auto" w:fill="auto"/>
          </w:tcPr>
          <w:p w:rsidR="00B10C7C" w:rsidRPr="00B02455" w:rsidRDefault="00B10C7C" w:rsidP="00B50F45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  <w:r w:rsidRPr="00B02455">
              <w:rPr>
                <w:b w:val="0"/>
                <w:spacing w:val="6"/>
                <w:sz w:val="24"/>
                <w:szCs w:val="24"/>
                <w:u w:val="none"/>
              </w:rPr>
              <w:t>Вред телевизора и компьютерных игр</w:t>
            </w:r>
          </w:p>
        </w:tc>
        <w:tc>
          <w:tcPr>
            <w:tcW w:w="2368" w:type="dxa"/>
            <w:shd w:val="clear" w:color="auto" w:fill="auto"/>
          </w:tcPr>
          <w:p w:rsidR="00B10C7C" w:rsidRPr="00B02455" w:rsidRDefault="00B10C7C" w:rsidP="007D5640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  <w:r w:rsidRPr="00B02455">
              <w:rPr>
                <w:b w:val="0"/>
                <w:spacing w:val="6"/>
                <w:sz w:val="24"/>
                <w:szCs w:val="24"/>
                <w:u w:val="none"/>
              </w:rPr>
              <w:t>01.12.201</w:t>
            </w:r>
            <w:r w:rsidR="007D5640">
              <w:rPr>
                <w:b w:val="0"/>
                <w:spacing w:val="6"/>
                <w:sz w:val="24"/>
                <w:szCs w:val="24"/>
                <w:u w:val="none"/>
              </w:rPr>
              <w:t>7</w:t>
            </w:r>
            <w:r w:rsidRPr="00B02455">
              <w:rPr>
                <w:b w:val="0"/>
                <w:spacing w:val="6"/>
                <w:sz w:val="24"/>
                <w:szCs w:val="24"/>
                <w:u w:val="none"/>
              </w:rPr>
              <w:t xml:space="preserve"> – 30.12.201</w:t>
            </w:r>
            <w:r w:rsidR="007D5640">
              <w:rPr>
                <w:b w:val="0"/>
                <w:spacing w:val="6"/>
                <w:sz w:val="24"/>
                <w:szCs w:val="24"/>
                <w:u w:val="none"/>
              </w:rPr>
              <w:t>7</w:t>
            </w:r>
          </w:p>
        </w:tc>
      </w:tr>
      <w:tr w:rsidR="00B10C7C" w:rsidRPr="007C7A5E" w:rsidTr="00B50F45">
        <w:tc>
          <w:tcPr>
            <w:tcW w:w="823" w:type="dxa"/>
            <w:shd w:val="clear" w:color="auto" w:fill="auto"/>
          </w:tcPr>
          <w:p w:rsidR="00B10C7C" w:rsidRPr="007C7A5E" w:rsidRDefault="00B10C7C" w:rsidP="00B50F45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  <w:r w:rsidRPr="007C7A5E">
              <w:rPr>
                <w:b w:val="0"/>
                <w:spacing w:val="6"/>
                <w:sz w:val="24"/>
                <w:szCs w:val="24"/>
                <w:u w:val="none"/>
              </w:rPr>
              <w:t>2</w:t>
            </w:r>
          </w:p>
        </w:tc>
        <w:tc>
          <w:tcPr>
            <w:tcW w:w="3925" w:type="dxa"/>
            <w:shd w:val="clear" w:color="auto" w:fill="auto"/>
          </w:tcPr>
          <w:p w:rsidR="00B10C7C" w:rsidRPr="00B02455" w:rsidRDefault="00B10C7C" w:rsidP="00B50F45">
            <w:pPr>
              <w:pStyle w:val="Default"/>
              <w:widowControl w:val="0"/>
            </w:pPr>
            <w:r w:rsidRPr="00B02455">
              <w:t xml:space="preserve">Совместные мероприятия </w:t>
            </w:r>
          </w:p>
        </w:tc>
        <w:tc>
          <w:tcPr>
            <w:tcW w:w="2455" w:type="dxa"/>
            <w:shd w:val="clear" w:color="auto" w:fill="auto"/>
          </w:tcPr>
          <w:p w:rsidR="00B10C7C" w:rsidRPr="00B02455" w:rsidRDefault="00B10C7C" w:rsidP="00B50F45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  <w:r w:rsidRPr="00B02455">
              <w:rPr>
                <w:b w:val="0"/>
                <w:spacing w:val="6"/>
                <w:sz w:val="24"/>
                <w:szCs w:val="24"/>
                <w:u w:val="none"/>
              </w:rPr>
              <w:t>Выставка работ</w:t>
            </w:r>
          </w:p>
        </w:tc>
        <w:tc>
          <w:tcPr>
            <w:tcW w:w="2368" w:type="dxa"/>
            <w:shd w:val="clear" w:color="auto" w:fill="auto"/>
          </w:tcPr>
          <w:p w:rsidR="00B10C7C" w:rsidRPr="00B02455" w:rsidRDefault="00B10C7C" w:rsidP="007D5640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  <w:r w:rsidRPr="00B02455">
              <w:rPr>
                <w:b w:val="0"/>
                <w:spacing w:val="6"/>
                <w:sz w:val="24"/>
                <w:szCs w:val="24"/>
                <w:u w:val="none"/>
              </w:rPr>
              <w:t>01.12.1</w:t>
            </w:r>
            <w:r w:rsidR="007D5640">
              <w:rPr>
                <w:b w:val="0"/>
                <w:spacing w:val="6"/>
                <w:sz w:val="24"/>
                <w:szCs w:val="24"/>
                <w:u w:val="none"/>
              </w:rPr>
              <w:t>7</w:t>
            </w:r>
            <w:r w:rsidRPr="00B02455">
              <w:rPr>
                <w:b w:val="0"/>
                <w:spacing w:val="6"/>
                <w:sz w:val="24"/>
                <w:szCs w:val="24"/>
                <w:u w:val="none"/>
              </w:rPr>
              <w:t xml:space="preserve"> – 31.12.1</w:t>
            </w:r>
            <w:r w:rsidR="007D5640">
              <w:rPr>
                <w:b w:val="0"/>
                <w:spacing w:val="6"/>
                <w:sz w:val="24"/>
                <w:szCs w:val="24"/>
                <w:u w:val="none"/>
              </w:rPr>
              <w:t>7</w:t>
            </w:r>
          </w:p>
        </w:tc>
      </w:tr>
      <w:tr w:rsidR="00B10C7C" w:rsidRPr="007C7A5E" w:rsidTr="00B50F45">
        <w:tc>
          <w:tcPr>
            <w:tcW w:w="823" w:type="dxa"/>
            <w:shd w:val="clear" w:color="auto" w:fill="auto"/>
          </w:tcPr>
          <w:p w:rsidR="00B10C7C" w:rsidRPr="007C7A5E" w:rsidRDefault="00B10C7C" w:rsidP="00B50F45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  <w:r>
              <w:rPr>
                <w:b w:val="0"/>
                <w:spacing w:val="6"/>
                <w:sz w:val="24"/>
                <w:szCs w:val="24"/>
                <w:u w:val="none"/>
              </w:rPr>
              <w:t>3</w:t>
            </w:r>
          </w:p>
        </w:tc>
        <w:tc>
          <w:tcPr>
            <w:tcW w:w="3925" w:type="dxa"/>
            <w:shd w:val="clear" w:color="auto" w:fill="auto"/>
          </w:tcPr>
          <w:p w:rsidR="00B10C7C" w:rsidRPr="00B02455" w:rsidRDefault="00B10C7C" w:rsidP="00B50F45">
            <w:pPr>
              <w:pStyle w:val="Default"/>
              <w:widowControl w:val="0"/>
            </w:pPr>
            <w:r w:rsidRPr="00B02455">
              <w:t xml:space="preserve">Индивидуальные и групповые консультации </w:t>
            </w:r>
          </w:p>
        </w:tc>
        <w:tc>
          <w:tcPr>
            <w:tcW w:w="2455" w:type="dxa"/>
            <w:shd w:val="clear" w:color="auto" w:fill="auto"/>
          </w:tcPr>
          <w:p w:rsidR="00B10C7C" w:rsidRPr="00B02455" w:rsidRDefault="00B10C7C" w:rsidP="00DF6504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  <w:r>
              <w:rPr>
                <w:b w:val="0"/>
                <w:spacing w:val="6"/>
                <w:sz w:val="24"/>
                <w:szCs w:val="24"/>
                <w:u w:val="none"/>
              </w:rPr>
              <w:t>Рекомендации родителям детей.</w:t>
            </w:r>
          </w:p>
        </w:tc>
        <w:tc>
          <w:tcPr>
            <w:tcW w:w="2368" w:type="dxa"/>
            <w:shd w:val="clear" w:color="auto" w:fill="auto"/>
          </w:tcPr>
          <w:p w:rsidR="00B10C7C" w:rsidRPr="00B02455" w:rsidRDefault="00B10C7C" w:rsidP="00B50F45">
            <w:pPr>
              <w:pStyle w:val="2"/>
              <w:rPr>
                <w:b w:val="0"/>
                <w:spacing w:val="6"/>
                <w:sz w:val="24"/>
                <w:szCs w:val="24"/>
                <w:u w:val="none"/>
              </w:rPr>
            </w:pPr>
            <w:r w:rsidRPr="00B02455">
              <w:rPr>
                <w:b w:val="0"/>
                <w:spacing w:val="6"/>
                <w:sz w:val="24"/>
                <w:szCs w:val="24"/>
                <w:u w:val="none"/>
              </w:rPr>
              <w:t>В течение года</w:t>
            </w:r>
          </w:p>
        </w:tc>
      </w:tr>
    </w:tbl>
    <w:p w:rsidR="00B10C7C" w:rsidRDefault="00B10C7C"/>
    <w:p w:rsidR="00DD1C62" w:rsidRDefault="00DD1C62"/>
    <w:p w:rsidR="004A6F13" w:rsidRPr="004A6F13" w:rsidRDefault="004A6F13" w:rsidP="004A6F1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ПРАВИЛА ТЕХНИКИ БЕЗОПАСНОСТИ.</w:t>
      </w:r>
    </w:p>
    <w:p w:rsidR="004A6F13" w:rsidRPr="004A6F13" w:rsidRDefault="004A6F13" w:rsidP="004A6F1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</w:p>
    <w:p w:rsidR="004A6F13" w:rsidRPr="004A6F13" w:rsidRDefault="004A6F13" w:rsidP="00322A75">
      <w:pPr>
        <w:numPr>
          <w:ilvl w:val="0"/>
          <w:numId w:val="6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Общие требования техники безопасности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 кабинете Кружка должна быть медицинская аптечка с набором медикаментов и перевязочных средств для оказания первой помощи при травмах. К выжиганию по дереву допускаются участники прошедшие инструктаж по охране труда. Участники Кружка обязаны соблюдать правила пожарной безопасности, знать места расположения первичных средств пожаротушения. Обучающиеся должны соблюдать правила поведения.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работе с выжигательным прибором возможно воздействие на работающих следующих опасных производственных факторов:</w:t>
      </w:r>
    </w:p>
    <w:p w:rsidR="004A6F13" w:rsidRPr="004A6F13" w:rsidRDefault="004A6F13" w:rsidP="00322A75">
      <w:pPr>
        <w:numPr>
          <w:ilvl w:val="0"/>
          <w:numId w:val="7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Ожоги горячей иглой </w:t>
      </w:r>
      <w:proofErr w:type="spellStart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электровыжигателя</w:t>
      </w:r>
      <w:proofErr w:type="spellEnd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4A6F13" w:rsidRPr="004A6F13" w:rsidRDefault="004A6F13" w:rsidP="00322A75">
      <w:pPr>
        <w:numPr>
          <w:ilvl w:val="0"/>
          <w:numId w:val="7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Поражение электрическим током при неисправности </w:t>
      </w:r>
      <w:proofErr w:type="spellStart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электровыжигателя</w:t>
      </w:r>
      <w:proofErr w:type="spellEnd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несчастном случае пострадавший или очевидец несчастного случая обязан немедленно сообщить педагогу. В процессе работы соблюдать правила личной гигиены, содержать в чистоте рабочее место.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Кружковцы, допустившие нарушение техники безопасности, предупреждаются, и со всеми обучающимися проводится внеплановый инструктаж по охране труда.</w:t>
      </w:r>
    </w:p>
    <w:p w:rsidR="004A6F13" w:rsidRPr="004A6F13" w:rsidRDefault="004A6F13" w:rsidP="00322A75">
      <w:pPr>
        <w:numPr>
          <w:ilvl w:val="0"/>
          <w:numId w:val="8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Требования техники безопасности перед началом работы.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Подготовить и проверить исправность </w:t>
      </w:r>
      <w:proofErr w:type="spellStart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электровыжигателя</w:t>
      </w:r>
      <w:proofErr w:type="spellEnd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убедиться в целостности ручки и шнура электропитания.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Убедиться, что вблизи рабочего места для выжигания нет легковоспламеняющихся и горючих предметов. Открыть форточки в кабинете.</w:t>
      </w:r>
    </w:p>
    <w:p w:rsidR="004A6F13" w:rsidRPr="004A6F13" w:rsidRDefault="004A6F13" w:rsidP="00322A75">
      <w:pPr>
        <w:numPr>
          <w:ilvl w:val="0"/>
          <w:numId w:val="9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Требования техники безопасности во время работы.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Осторожно обращаться с </w:t>
      </w:r>
      <w:proofErr w:type="spellStart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электровыжигателем</w:t>
      </w:r>
      <w:proofErr w:type="spellEnd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но не ронять его.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Не касаться горячих мест </w:t>
      </w:r>
      <w:proofErr w:type="spellStart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электровыжигателя</w:t>
      </w:r>
      <w:proofErr w:type="spellEnd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руками во избежание ожогов.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При кратковременных перерывах в работе отключать </w:t>
      </w:r>
      <w:proofErr w:type="spellStart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электровыжигатель</w:t>
      </w:r>
      <w:proofErr w:type="spellEnd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 электросети.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 оставлять без присмотра включенный в сеть </w:t>
      </w:r>
      <w:proofErr w:type="spellStart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электровыжигатель</w:t>
      </w:r>
      <w:proofErr w:type="spellEnd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4A6F13" w:rsidRPr="004A6F13" w:rsidRDefault="004A6F13" w:rsidP="00322A75">
      <w:pPr>
        <w:numPr>
          <w:ilvl w:val="0"/>
          <w:numId w:val="10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Требования техники безопасности в аварийных случаях.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 При неисправности </w:t>
      </w:r>
      <w:proofErr w:type="spellStart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электровыжигателя</w:t>
      </w:r>
      <w:proofErr w:type="spellEnd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подходящего электрошнура прекратить работу и сообщить об этом педагогу.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При возникновении пожара немедленно отключить электропитание, эвакуировать учащихся и приступить к тушению пожара.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При получении травмы оказать первую помощь пострадавшему, при необходимости отправить его в ближайшее медицинское учреждение.</w:t>
      </w:r>
    </w:p>
    <w:p w:rsidR="004A6F13" w:rsidRP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поражении электрическим током немедленно отключить подачу напряжения, оказать пострадавшему первую помощь.</w:t>
      </w:r>
    </w:p>
    <w:p w:rsidR="004A6F13" w:rsidRPr="004A6F13" w:rsidRDefault="004A6F13" w:rsidP="00322A75">
      <w:pPr>
        <w:numPr>
          <w:ilvl w:val="0"/>
          <w:numId w:val="11"/>
        </w:numPr>
        <w:shd w:val="clear" w:color="auto" w:fill="FFFFFF"/>
        <w:tabs>
          <w:tab w:val="clear" w:pos="720"/>
          <w:tab w:val="left" w:pos="0"/>
        </w:tabs>
        <w:spacing w:after="0" w:line="240" w:lineRule="auto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Требования техники безопасности по окончании работы.</w:t>
      </w:r>
    </w:p>
    <w:p w:rsidR="004A6F13" w:rsidRDefault="004A6F13" w:rsidP="00322A75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Отключить </w:t>
      </w:r>
      <w:proofErr w:type="spellStart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электровыжигатель</w:t>
      </w:r>
      <w:proofErr w:type="spellEnd"/>
      <w:r w:rsidRPr="004A6F1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после остывания убрать его на место хранения. Привести в порядок рабочее место. Тщательно вымыть руки с мылом.</w:t>
      </w:r>
    </w:p>
    <w:p w:rsidR="00322A75" w:rsidRDefault="00322A75" w:rsidP="004A6F1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4A6F13" w:rsidRPr="00DD1C62" w:rsidRDefault="004A6F13" w:rsidP="004A6F13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DD1C62">
        <w:rPr>
          <w:rFonts w:ascii="Times New Roman" w:hAnsi="Times New Roman"/>
          <w:b/>
          <w:sz w:val="28"/>
          <w:szCs w:val="28"/>
        </w:rPr>
        <w:lastRenderedPageBreak/>
        <w:t>Материально- техническое обеспечение программы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Помещение для заняти</w:t>
      </w:r>
      <w:r w:rsidR="00C16415">
        <w:rPr>
          <w:rFonts w:ascii="Times New Roman" w:hAnsi="Times New Roman"/>
          <w:color w:val="000000"/>
          <w:sz w:val="28"/>
          <w:szCs w:val="28"/>
        </w:rPr>
        <w:t>й - учебная мастерская МКОУ Кудринская ОШ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Классная мебель - столы, столы - верстака, стулья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Ручные лобзики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Пилки для лобзиков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Настольно-сверлильный станок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Ручная дрель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Станок фуговально-пильный школьный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Набор столярного инструмента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Набор слесарного инструмента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Художественные кисти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Образцы лучших работ учащихся в качестве наглядного результата деятельности объединения.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Комплект плакатов по обработке конструкционных материалов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Комплект плакатов по технике безопасности</w:t>
      </w:r>
    </w:p>
    <w:p w:rsidR="004A6F13" w:rsidRPr="00DD1C62" w:rsidRDefault="004A6F13" w:rsidP="004A6F13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 xml:space="preserve">Комплект чертежей изделий по декоративно-прикладному   искусству. </w:t>
      </w:r>
    </w:p>
    <w:p w:rsidR="004A6F13" w:rsidRPr="00DD1C62" w:rsidRDefault="004A6F13" w:rsidP="004A6F13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D1C62">
        <w:rPr>
          <w:rFonts w:ascii="Times New Roman" w:hAnsi="Times New Roman"/>
          <w:color w:val="000000"/>
          <w:sz w:val="28"/>
          <w:szCs w:val="28"/>
        </w:rPr>
        <w:t>Электровыжигатели</w:t>
      </w:r>
      <w:proofErr w:type="spellEnd"/>
      <w:r w:rsidRPr="00DD1C6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A6F13" w:rsidRPr="00DD1C62" w:rsidRDefault="004A6F13" w:rsidP="004A6F13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DD1C62">
        <w:rPr>
          <w:rFonts w:ascii="Times New Roman" w:hAnsi="Times New Roman"/>
          <w:color w:val="000000"/>
          <w:sz w:val="28"/>
          <w:szCs w:val="28"/>
        </w:rPr>
        <w:t>Электророзетки</w:t>
      </w:r>
      <w:proofErr w:type="spellEnd"/>
    </w:p>
    <w:p w:rsidR="004A6F13" w:rsidRDefault="004A6F13" w:rsidP="004A6F13"/>
    <w:p w:rsidR="004A6F13" w:rsidRPr="00DD1C62" w:rsidRDefault="004A6F13" w:rsidP="004A6F13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D1C62">
        <w:rPr>
          <w:rFonts w:ascii="Times New Roman" w:hAnsi="Times New Roman"/>
          <w:b/>
          <w:color w:val="000000"/>
          <w:sz w:val="28"/>
          <w:szCs w:val="28"/>
        </w:rPr>
        <w:t>Список литературы</w:t>
      </w:r>
    </w:p>
    <w:p w:rsidR="004A6F13" w:rsidRPr="00DD1C62" w:rsidRDefault="004A6F13" w:rsidP="004A6F13">
      <w:pPr>
        <w:numPr>
          <w:ilvl w:val="0"/>
          <w:numId w:val="4"/>
        </w:numPr>
        <w:spacing w:before="120" w:after="100" w:afterAutospacing="1" w:line="240" w:lineRule="auto"/>
        <w:ind w:left="714" w:hanging="357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Программы общеобразовательных учреждений. Технология. Трудовое обучение 1 – 4; 5 – 11 классы М., «Просвещение» 2005</w:t>
      </w:r>
    </w:p>
    <w:p w:rsidR="004A6F13" w:rsidRPr="00DD1C62" w:rsidRDefault="004A6F13" w:rsidP="004A6F13">
      <w:pPr>
        <w:numPr>
          <w:ilvl w:val="0"/>
          <w:numId w:val="4"/>
        </w:numPr>
        <w:spacing w:before="120" w:after="100" w:afterAutospacing="1" w:line="240" w:lineRule="auto"/>
        <w:ind w:left="714" w:hanging="357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 xml:space="preserve">Павлова М.Б., </w:t>
      </w:r>
      <w:proofErr w:type="spellStart"/>
      <w:r w:rsidRPr="00DD1C62">
        <w:rPr>
          <w:rFonts w:ascii="Times New Roman" w:hAnsi="Times New Roman"/>
          <w:color w:val="000000"/>
          <w:sz w:val="28"/>
          <w:szCs w:val="28"/>
        </w:rPr>
        <w:t>Питт</w:t>
      </w:r>
      <w:proofErr w:type="spellEnd"/>
      <w:r w:rsidRPr="00DD1C62">
        <w:rPr>
          <w:rFonts w:ascii="Times New Roman" w:hAnsi="Times New Roman"/>
          <w:color w:val="000000"/>
          <w:sz w:val="28"/>
          <w:szCs w:val="28"/>
        </w:rPr>
        <w:t xml:space="preserve"> Дж., Гуревич М.И. Метод проектов в технологическом образовании школьников М., «</w:t>
      </w:r>
      <w:proofErr w:type="spellStart"/>
      <w:r w:rsidRPr="00DD1C62">
        <w:rPr>
          <w:rFonts w:ascii="Times New Roman" w:hAnsi="Times New Roman"/>
          <w:color w:val="000000"/>
          <w:sz w:val="28"/>
          <w:szCs w:val="28"/>
        </w:rPr>
        <w:t>Вентана</w:t>
      </w:r>
      <w:proofErr w:type="spellEnd"/>
      <w:r w:rsidRPr="00DD1C62">
        <w:rPr>
          <w:rFonts w:ascii="Times New Roman" w:hAnsi="Times New Roman"/>
          <w:color w:val="000000"/>
          <w:sz w:val="28"/>
          <w:szCs w:val="28"/>
        </w:rPr>
        <w:t xml:space="preserve"> – Граф» 2003</w:t>
      </w:r>
    </w:p>
    <w:p w:rsidR="004A6F13" w:rsidRPr="00DD1C62" w:rsidRDefault="004A6F13" w:rsidP="004A6F13">
      <w:pPr>
        <w:numPr>
          <w:ilvl w:val="0"/>
          <w:numId w:val="4"/>
        </w:numPr>
        <w:spacing w:before="120" w:after="100" w:afterAutospacing="1" w:line="240" w:lineRule="auto"/>
        <w:ind w:left="714" w:hanging="357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 xml:space="preserve">Костина Л.А. Выпиливание лобзиком. Выпуск </w:t>
      </w:r>
      <w:smartTag w:uri="urn:schemas-microsoft-com:office:smarttags" w:element="metricconverter">
        <w:smartTagPr>
          <w:attr w:name="ProductID" w:val="1. М"/>
        </w:smartTagPr>
        <w:r w:rsidRPr="00DD1C62">
          <w:rPr>
            <w:rFonts w:ascii="Times New Roman" w:hAnsi="Times New Roman"/>
            <w:color w:val="000000"/>
            <w:sz w:val="28"/>
            <w:szCs w:val="28"/>
          </w:rPr>
          <w:t>1. М</w:t>
        </w:r>
      </w:smartTag>
      <w:r w:rsidRPr="00DD1C62">
        <w:rPr>
          <w:rFonts w:ascii="Times New Roman" w:hAnsi="Times New Roman"/>
          <w:color w:val="000000"/>
          <w:sz w:val="28"/>
          <w:szCs w:val="28"/>
        </w:rPr>
        <w:t>. «Народное творчество 2004</w:t>
      </w:r>
    </w:p>
    <w:p w:rsidR="004A6F13" w:rsidRPr="00DD1C62" w:rsidRDefault="004A6F13" w:rsidP="004A6F13">
      <w:pPr>
        <w:numPr>
          <w:ilvl w:val="0"/>
          <w:numId w:val="4"/>
        </w:numPr>
        <w:spacing w:before="120" w:after="100" w:afterAutospacing="1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Доступность и качество общего образования. Материалы Педагогических чтений работников системы образования Чкаловского района г. Екатеринбурга. Екатеринбург 2006</w:t>
      </w:r>
    </w:p>
    <w:p w:rsidR="004A6F13" w:rsidRPr="00DD1C62" w:rsidRDefault="004A6F13" w:rsidP="004A6F13">
      <w:pPr>
        <w:numPr>
          <w:ilvl w:val="0"/>
          <w:numId w:val="4"/>
        </w:numPr>
        <w:spacing w:before="120" w:after="100" w:afterAutospacing="1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DD1C62">
        <w:rPr>
          <w:rFonts w:ascii="Times New Roman" w:hAnsi="Times New Roman"/>
          <w:color w:val="000000"/>
          <w:sz w:val="28"/>
          <w:szCs w:val="28"/>
        </w:rPr>
        <w:t>Поляк Д.А., Зуев П.В. Формирование преобразовательных умений у школьников в процессе обучения технологии. Екатеринбург 2005</w:t>
      </w:r>
    </w:p>
    <w:p w:rsidR="004A6F13" w:rsidRPr="00DD1C62" w:rsidRDefault="004A6F13" w:rsidP="004A6F1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C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Стефан Пул «Выжигание по дереву», Москва: «Арт - Пресс», 2008г.</w:t>
      </w:r>
    </w:p>
    <w:p w:rsidR="004A6F13" w:rsidRPr="00DD1C62" w:rsidRDefault="004A6F13" w:rsidP="004A6F1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C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Норма Грегори Выжигание по дереву, 2007г.</w:t>
      </w:r>
    </w:p>
    <w:p w:rsidR="004A6F13" w:rsidRPr="00DD1C62" w:rsidRDefault="004A6F13" w:rsidP="004A6F1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D1C6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Стефан Пун Выжигание по дереву, 2007</w:t>
      </w:r>
    </w:p>
    <w:p w:rsidR="004A6F13" w:rsidRDefault="004A6F13" w:rsidP="004A6F13">
      <w:pPr>
        <w:shd w:val="clear" w:color="auto" w:fill="FFFFFF"/>
        <w:spacing w:after="0" w:line="240" w:lineRule="auto"/>
      </w:pPr>
    </w:p>
    <w:sectPr w:rsidR="004A6F13" w:rsidSect="00911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73C59"/>
    <w:multiLevelType w:val="multilevel"/>
    <w:tmpl w:val="BF5E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2197C21"/>
    <w:multiLevelType w:val="multilevel"/>
    <w:tmpl w:val="C72E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DD6CA7"/>
    <w:multiLevelType w:val="multilevel"/>
    <w:tmpl w:val="32C04A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F4016"/>
    <w:multiLevelType w:val="hybridMultilevel"/>
    <w:tmpl w:val="198A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5248B"/>
    <w:multiLevelType w:val="multilevel"/>
    <w:tmpl w:val="5692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FFE66DA"/>
    <w:multiLevelType w:val="multilevel"/>
    <w:tmpl w:val="FE2EBF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C26181"/>
    <w:multiLevelType w:val="multilevel"/>
    <w:tmpl w:val="A1B0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1BA3DFB"/>
    <w:multiLevelType w:val="multilevel"/>
    <w:tmpl w:val="FAA6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2852303"/>
    <w:multiLevelType w:val="multilevel"/>
    <w:tmpl w:val="BA62B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8DA2218"/>
    <w:multiLevelType w:val="multilevel"/>
    <w:tmpl w:val="420E6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5E4BB1"/>
    <w:multiLevelType w:val="multilevel"/>
    <w:tmpl w:val="0C8A8A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CA2EA1"/>
    <w:multiLevelType w:val="multilevel"/>
    <w:tmpl w:val="35C2D6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1F3076"/>
    <w:multiLevelType w:val="hybridMultilevel"/>
    <w:tmpl w:val="37E005E8"/>
    <w:lvl w:ilvl="0" w:tplc="83E8CDA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536A45C4"/>
    <w:multiLevelType w:val="multilevel"/>
    <w:tmpl w:val="5162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4643804"/>
    <w:multiLevelType w:val="multilevel"/>
    <w:tmpl w:val="743C8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584D3F"/>
    <w:multiLevelType w:val="multilevel"/>
    <w:tmpl w:val="45FE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623D1777"/>
    <w:multiLevelType w:val="multilevel"/>
    <w:tmpl w:val="E72C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6E2D1346"/>
    <w:multiLevelType w:val="multilevel"/>
    <w:tmpl w:val="3A78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57E3389"/>
    <w:multiLevelType w:val="hybridMultilevel"/>
    <w:tmpl w:val="833869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CE7C6B"/>
    <w:multiLevelType w:val="hybridMultilevel"/>
    <w:tmpl w:val="C6EE2F80"/>
    <w:lvl w:ilvl="0" w:tplc="9294AF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8"/>
  </w:num>
  <w:num w:numId="4">
    <w:abstractNumId w:val="19"/>
  </w:num>
  <w:num w:numId="5">
    <w:abstractNumId w:val="14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5"/>
  </w:num>
  <w:num w:numId="11">
    <w:abstractNumId w:val="11"/>
  </w:num>
  <w:num w:numId="12">
    <w:abstractNumId w:val="7"/>
  </w:num>
  <w:num w:numId="13">
    <w:abstractNumId w:val="6"/>
  </w:num>
  <w:num w:numId="14">
    <w:abstractNumId w:val="8"/>
  </w:num>
  <w:num w:numId="15">
    <w:abstractNumId w:val="4"/>
  </w:num>
  <w:num w:numId="16">
    <w:abstractNumId w:val="16"/>
  </w:num>
  <w:num w:numId="17">
    <w:abstractNumId w:val="15"/>
  </w:num>
  <w:num w:numId="18">
    <w:abstractNumId w:val="13"/>
  </w:num>
  <w:num w:numId="19">
    <w:abstractNumId w:val="17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C7C"/>
    <w:rsid w:val="00083226"/>
    <w:rsid w:val="000F2DB4"/>
    <w:rsid w:val="00227593"/>
    <w:rsid w:val="00322A75"/>
    <w:rsid w:val="004A6F13"/>
    <w:rsid w:val="006E40A4"/>
    <w:rsid w:val="006E76D4"/>
    <w:rsid w:val="007454C0"/>
    <w:rsid w:val="007D5640"/>
    <w:rsid w:val="008C5019"/>
    <w:rsid w:val="00911AFA"/>
    <w:rsid w:val="00993A7C"/>
    <w:rsid w:val="00AE1C3F"/>
    <w:rsid w:val="00B10C7C"/>
    <w:rsid w:val="00B50F45"/>
    <w:rsid w:val="00C16415"/>
    <w:rsid w:val="00DD1C62"/>
    <w:rsid w:val="00DF6504"/>
    <w:rsid w:val="00ED25C4"/>
    <w:rsid w:val="00F7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83942F1-2985-418F-AB31-4D7E583E6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C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B10C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uiPriority w:val="1"/>
    <w:qFormat/>
    <w:rsid w:val="00B10C7C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B10C7C"/>
    <w:pPr>
      <w:suppressLineNumbers/>
      <w:spacing w:after="0" w:line="240" w:lineRule="auto"/>
      <w:jc w:val="center"/>
    </w:pPr>
    <w:rPr>
      <w:rFonts w:ascii="Times New Roman" w:eastAsia="Times New Roman" w:hAnsi="Times New Roman"/>
      <w:b/>
      <w:sz w:val="26"/>
      <w:szCs w:val="20"/>
      <w:u w:val="single"/>
      <w:lang w:eastAsia="ru-RU"/>
    </w:rPr>
  </w:style>
  <w:style w:type="character" w:customStyle="1" w:styleId="20">
    <w:name w:val="Основной текст 2 Знак"/>
    <w:basedOn w:val="a0"/>
    <w:link w:val="2"/>
    <w:rsid w:val="00B10C7C"/>
    <w:rPr>
      <w:rFonts w:ascii="Times New Roman" w:eastAsia="Times New Roman" w:hAnsi="Times New Roman" w:cs="Times New Roman"/>
      <w:b/>
      <w:sz w:val="26"/>
      <w:szCs w:val="20"/>
      <w:u w:val="single"/>
      <w:lang w:eastAsia="ru-RU"/>
    </w:rPr>
  </w:style>
  <w:style w:type="paragraph" w:customStyle="1" w:styleId="Default">
    <w:name w:val="Default"/>
    <w:rsid w:val="00B10C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rsid w:val="00B10C7C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/>
      <w:sz w:val="20"/>
      <w:szCs w:val="20"/>
    </w:rPr>
  </w:style>
  <w:style w:type="character" w:customStyle="1" w:styleId="a6">
    <w:name w:val="Основной текст Знак"/>
    <w:basedOn w:val="a0"/>
    <w:link w:val="a5"/>
    <w:rsid w:val="00B10C7C"/>
    <w:rPr>
      <w:rFonts w:ascii="Arial" w:eastAsia="Times New Roman" w:hAnsi="Arial" w:cs="Times New Roman"/>
      <w:sz w:val="20"/>
      <w:szCs w:val="20"/>
    </w:rPr>
  </w:style>
  <w:style w:type="paragraph" w:styleId="a7">
    <w:name w:val="Body Text Indent"/>
    <w:basedOn w:val="a"/>
    <w:link w:val="a8"/>
    <w:uiPriority w:val="99"/>
    <w:semiHidden/>
    <w:unhideWhenUsed/>
    <w:rsid w:val="00DD1C6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DD1C62"/>
    <w:rPr>
      <w:rFonts w:ascii="Calibri" w:eastAsia="Calibri" w:hAnsi="Calibri" w:cs="Times New Roman"/>
    </w:rPr>
  </w:style>
  <w:style w:type="paragraph" w:customStyle="1" w:styleId="a9">
    <w:name w:val="Базовый"/>
    <w:rsid w:val="00B50F45"/>
    <w:pPr>
      <w:tabs>
        <w:tab w:val="left" w:pos="708"/>
      </w:tabs>
      <w:suppressAutoHyphens/>
    </w:pPr>
    <w:rPr>
      <w:rFonts w:ascii="Calibri" w:eastAsia="Calibri" w:hAnsi="Calibri" w:cs="Times New Roman"/>
    </w:rPr>
  </w:style>
  <w:style w:type="character" w:customStyle="1" w:styleId="FontStyle43">
    <w:name w:val="Font Style43"/>
    <w:rsid w:val="00B50F45"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9"/>
    <w:rsid w:val="00B50F45"/>
    <w:pPr>
      <w:widowControl w:val="0"/>
      <w:spacing w:after="0" w:line="220" w:lineRule="exact"/>
      <w:ind w:firstLine="51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a">
    <w:name w:val="Содержимое врезки"/>
    <w:basedOn w:val="a5"/>
    <w:rsid w:val="00B50F45"/>
    <w:pPr>
      <w:widowControl/>
      <w:tabs>
        <w:tab w:val="left" w:pos="708"/>
      </w:tabs>
      <w:suppressAutoHyphens/>
      <w:autoSpaceDE/>
      <w:autoSpaceDN/>
      <w:adjustRightInd/>
      <w:spacing w:after="0" w:line="100" w:lineRule="atLeast"/>
    </w:pPr>
    <w:rPr>
      <w:rFonts w:ascii="Times New Roman" w:hAnsi="Times New Roman"/>
      <w:sz w:val="9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5EFEC-31E6-471F-9746-6440E1C2C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3686</Words>
  <Characters>21011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2017-10-20T14:38:00Z</cp:lastPrinted>
  <dcterms:created xsi:type="dcterms:W3CDTF">2019-02-02T19:56:00Z</dcterms:created>
  <dcterms:modified xsi:type="dcterms:W3CDTF">2019-02-02T19:56:00Z</dcterms:modified>
</cp:coreProperties>
</file>